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AFA" w:rsidRPr="000054A9" w:rsidRDefault="00E04205" w:rsidP="00415AFA">
      <w:pPr>
        <w:shd w:val="clear" w:color="auto" w:fill="FDFCFC"/>
        <w:spacing w:after="0" w:line="240" w:lineRule="auto"/>
        <w:rPr>
          <w:rFonts w:ascii="Arial" w:eastAsia="Times New Roman" w:hAnsi="Arial" w:cs="Arial"/>
          <w:bCs/>
          <w:caps/>
          <w:sz w:val="32"/>
          <w:szCs w:val="32"/>
          <w:lang w:eastAsia="es-MX"/>
        </w:rPr>
      </w:pPr>
      <w:r w:rsidRPr="000054A9">
        <w:rPr>
          <w:rFonts w:ascii="Arial" w:eastAsia="Times New Roman" w:hAnsi="Arial" w:cs="Arial"/>
          <w:bCs/>
          <w:caps/>
          <w:sz w:val="32"/>
          <w:szCs w:val="32"/>
          <w:lang w:eastAsia="es-MX"/>
        </w:rPr>
        <w:t>CoNCEJAL</w:t>
      </w:r>
      <w:r w:rsidR="000519A3" w:rsidRPr="000054A9">
        <w:rPr>
          <w:rFonts w:ascii="Arial" w:eastAsia="Times New Roman" w:hAnsi="Arial" w:cs="Arial"/>
          <w:bCs/>
          <w:caps/>
          <w:sz w:val="32"/>
          <w:szCs w:val="32"/>
          <w:lang w:eastAsia="es-MX"/>
        </w:rPr>
        <w:t xml:space="preserve"> “B</w:t>
      </w:r>
      <w:r w:rsidR="0080059A" w:rsidRPr="000054A9">
        <w:rPr>
          <w:rFonts w:ascii="Arial" w:eastAsia="Times New Roman" w:hAnsi="Arial" w:cs="Arial"/>
          <w:bCs/>
          <w:caps/>
          <w:sz w:val="32"/>
          <w:szCs w:val="32"/>
          <w:lang w:eastAsia="es-MX"/>
        </w:rPr>
        <w:t>”</w:t>
      </w:r>
    </w:p>
    <w:p w:rsidR="00415AFA" w:rsidRPr="00415AFA" w:rsidRDefault="00415AFA" w:rsidP="00415AFA">
      <w:pPr>
        <w:spacing w:after="0" w:line="240" w:lineRule="auto"/>
        <w:rPr>
          <w:rFonts w:ascii="Arial" w:eastAsia="Calibri" w:hAnsi="Arial" w:cs="Arial"/>
          <w:b/>
          <w:sz w:val="24"/>
          <w:szCs w:val="24"/>
          <w:lang w:eastAsia="es-MX"/>
        </w:rPr>
      </w:pPr>
    </w:p>
    <w:p w:rsidR="000054A9" w:rsidRPr="00896A9A" w:rsidRDefault="000054A9" w:rsidP="000054A9">
      <w:pPr>
        <w:spacing w:after="0" w:line="240" w:lineRule="auto"/>
        <w:rPr>
          <w:rFonts w:ascii="Arial" w:eastAsia="Times New Roman" w:hAnsi="Arial" w:cs="Arial"/>
          <w:b/>
          <w:bCs/>
          <w:caps/>
          <w:sz w:val="32"/>
          <w:szCs w:val="32"/>
          <w:lang w:eastAsia="es-MX"/>
        </w:rPr>
      </w:pPr>
    </w:p>
    <w:p w:rsidR="000054A9" w:rsidRPr="000054A9" w:rsidRDefault="000054A9" w:rsidP="000054A9">
      <w:pPr>
        <w:shd w:val="clear" w:color="auto" w:fill="FDFCFC"/>
        <w:spacing w:after="0" w:line="240" w:lineRule="auto"/>
        <w:rPr>
          <w:rFonts w:ascii="Arial" w:eastAsia="Times New Roman" w:hAnsi="Arial" w:cs="Arial"/>
          <w:b/>
          <w:bCs/>
          <w:caps/>
          <w:sz w:val="32"/>
          <w:szCs w:val="32"/>
          <w:lang w:eastAsia="es-MX"/>
        </w:rPr>
      </w:pPr>
      <w:r w:rsidRPr="000054A9">
        <w:rPr>
          <w:rFonts w:ascii="Arial" w:eastAsia="Times New Roman" w:hAnsi="Arial" w:cs="Arial"/>
          <w:b/>
          <w:bCs/>
          <w:caps/>
          <w:sz w:val="32"/>
          <w:szCs w:val="32"/>
          <w:lang w:eastAsia="es-MX"/>
        </w:rPr>
        <w:t>Perfil del Puesto</w:t>
      </w:r>
    </w:p>
    <w:p w:rsidR="000054A9" w:rsidRDefault="000054A9" w:rsidP="000054A9">
      <w:pPr>
        <w:spacing w:after="0" w:line="240" w:lineRule="auto"/>
        <w:jc w:val="both"/>
        <w:rPr>
          <w:rFonts w:ascii="Times New Roman" w:eastAsia="Times New Roman" w:hAnsi="Times New Roman" w:cs="Times New Roman"/>
          <w:b/>
          <w:bCs/>
          <w:caps/>
          <w:sz w:val="32"/>
          <w:szCs w:val="32"/>
          <w:lang w:eastAsia="es-MX"/>
        </w:rPr>
      </w:pPr>
    </w:p>
    <w:p w:rsidR="000054A9" w:rsidRPr="00896A9A" w:rsidRDefault="000054A9" w:rsidP="000054A9">
      <w:pPr>
        <w:spacing w:after="0" w:line="240" w:lineRule="auto"/>
        <w:jc w:val="both"/>
        <w:rPr>
          <w:rFonts w:ascii="Times New Roman" w:eastAsia="Times New Roman" w:hAnsi="Times New Roman" w:cs="Times New Roman"/>
          <w:b/>
          <w:bCs/>
          <w:caps/>
          <w:sz w:val="32"/>
          <w:szCs w:val="32"/>
          <w:lang w:eastAsia="es-MX"/>
        </w:rPr>
      </w:pPr>
    </w:p>
    <w:p w:rsidR="000054A9" w:rsidRPr="00896A9A" w:rsidRDefault="000054A9" w:rsidP="000054A9">
      <w:pPr>
        <w:spacing w:after="0" w:line="240" w:lineRule="auto"/>
        <w:jc w:val="both"/>
        <w:rPr>
          <w:rFonts w:ascii="Times New Roman" w:eastAsia="Times New Roman" w:hAnsi="Times New Roman" w:cs="Times New Roman"/>
          <w:b/>
          <w:bCs/>
          <w:caps/>
          <w:sz w:val="32"/>
          <w:szCs w:val="32"/>
          <w:lang w:eastAsia="es-MX"/>
        </w:rPr>
      </w:pPr>
    </w:p>
    <w:p w:rsidR="000054A9" w:rsidRPr="00896A9A" w:rsidRDefault="000054A9" w:rsidP="000054A9">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LEY ORGÁNICA DE ALCALDÍAS DE LA CIUDAD DE MÉXICO</w:t>
      </w:r>
    </w:p>
    <w:p w:rsidR="000054A9" w:rsidRDefault="000054A9" w:rsidP="000054A9">
      <w:pPr>
        <w:spacing w:after="0" w:line="240" w:lineRule="auto"/>
        <w:jc w:val="both"/>
        <w:rPr>
          <w:rFonts w:ascii="Arial" w:eastAsia="Times New Roman" w:hAnsi="Arial" w:cs="Arial"/>
          <w:bCs/>
          <w:caps/>
          <w:sz w:val="32"/>
          <w:szCs w:val="32"/>
          <w:lang w:eastAsia="es-MX"/>
        </w:rPr>
      </w:pPr>
    </w:p>
    <w:p w:rsidR="000054A9" w:rsidRPr="00896A9A" w:rsidRDefault="000054A9" w:rsidP="000054A9">
      <w:pPr>
        <w:spacing w:after="0" w:line="240" w:lineRule="auto"/>
        <w:jc w:val="both"/>
        <w:rPr>
          <w:rFonts w:ascii="Arial" w:eastAsia="Times New Roman" w:hAnsi="Arial" w:cs="Arial"/>
          <w:bCs/>
          <w:caps/>
          <w:sz w:val="32"/>
          <w:szCs w:val="32"/>
          <w:lang w:eastAsia="es-MX"/>
        </w:rPr>
      </w:pPr>
    </w:p>
    <w:p w:rsidR="000054A9" w:rsidRPr="00896A9A" w:rsidRDefault="000054A9" w:rsidP="000054A9">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Artículo 21. La administración pública de las Alcaldías corresponde a las Alcaldesas y los Alcaldes.</w:t>
      </w:r>
    </w:p>
    <w:p w:rsidR="000054A9" w:rsidRDefault="000054A9" w:rsidP="000054A9">
      <w:pPr>
        <w:spacing w:after="0" w:line="240" w:lineRule="auto"/>
        <w:jc w:val="both"/>
        <w:rPr>
          <w:rFonts w:ascii="Arial" w:eastAsia="Times New Roman" w:hAnsi="Arial" w:cs="Arial"/>
          <w:bCs/>
          <w:caps/>
          <w:sz w:val="32"/>
          <w:szCs w:val="32"/>
          <w:lang w:eastAsia="es-MX"/>
        </w:rPr>
      </w:pPr>
    </w:p>
    <w:p w:rsidR="000054A9" w:rsidRPr="00896A9A" w:rsidRDefault="000054A9" w:rsidP="000054A9">
      <w:pPr>
        <w:spacing w:after="0" w:line="240" w:lineRule="auto"/>
        <w:jc w:val="both"/>
        <w:rPr>
          <w:rFonts w:ascii="Arial" w:eastAsia="Times New Roman" w:hAnsi="Arial" w:cs="Arial"/>
          <w:bCs/>
          <w:caps/>
          <w:sz w:val="32"/>
          <w:szCs w:val="32"/>
          <w:lang w:eastAsia="es-MX"/>
        </w:rPr>
      </w:pPr>
    </w:p>
    <w:p w:rsidR="000054A9" w:rsidRPr="00896A9A" w:rsidRDefault="000054A9" w:rsidP="000054A9">
      <w:pPr>
        <w:spacing w:after="0" w:line="240" w:lineRule="auto"/>
        <w:jc w:val="both"/>
        <w:rPr>
          <w:rFonts w:ascii="Arial" w:eastAsia="Times New Roman" w:hAnsi="Arial" w:cs="Arial"/>
          <w:bCs/>
          <w:caps/>
          <w:sz w:val="32"/>
          <w:szCs w:val="32"/>
          <w:lang w:eastAsia="es-MX"/>
        </w:rPr>
      </w:pPr>
      <w:r w:rsidRPr="00896A9A">
        <w:rPr>
          <w:rFonts w:ascii="Arial" w:eastAsia="Times New Roman" w:hAnsi="Arial" w:cs="Arial"/>
          <w:bCs/>
          <w:caps/>
          <w:sz w:val="32"/>
          <w:szCs w:val="32"/>
          <w:lang w:eastAsia="es-MX"/>
        </w:rPr>
        <w:t>Artículo 102. Los requisitos para ser Concejal serán los mismos que para las personas titulares de las Alcaldías, con excepción de la edad mínima, que será de 18 años.</w:t>
      </w:r>
    </w:p>
    <w:p w:rsidR="000054A9" w:rsidRPr="00896A9A" w:rsidRDefault="000054A9" w:rsidP="000054A9">
      <w:pPr>
        <w:spacing w:after="0" w:line="240" w:lineRule="auto"/>
        <w:jc w:val="both"/>
        <w:rPr>
          <w:sz w:val="32"/>
          <w:szCs w:val="32"/>
        </w:rPr>
      </w:pPr>
    </w:p>
    <w:p w:rsidR="00F30734" w:rsidRPr="00E04205" w:rsidRDefault="00F30734" w:rsidP="000054A9">
      <w:pPr>
        <w:spacing w:after="0" w:line="240" w:lineRule="auto"/>
        <w:jc w:val="both"/>
        <w:rPr>
          <w:rFonts w:ascii="Times New Roman" w:eastAsia="Times New Roman" w:hAnsi="Times New Roman" w:cs="Times New Roman"/>
          <w:b/>
          <w:bCs/>
          <w:caps/>
          <w:sz w:val="32"/>
          <w:szCs w:val="32"/>
          <w:lang w:eastAsia="es-MX"/>
        </w:rPr>
      </w:pPr>
    </w:p>
    <w:sectPr w:rsidR="00F30734" w:rsidRPr="00E04205" w:rsidSect="00196DB6">
      <w:headerReference w:type="even" r:id="rId9"/>
      <w:headerReference w:type="default" r:id="rId10"/>
      <w:footerReference w:type="even" r:id="rId11"/>
      <w:footerReference w:type="default" r:id="rId12"/>
      <w:headerReference w:type="first" r:id="rId13"/>
      <w:footerReference w:type="first" r:id="rId14"/>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1EE" w:rsidRDefault="00AB11EE" w:rsidP="00EF0F92">
      <w:pPr>
        <w:spacing w:after="0" w:line="240" w:lineRule="auto"/>
      </w:pPr>
      <w:r>
        <w:separator/>
      </w:r>
    </w:p>
  </w:endnote>
  <w:endnote w:type="continuationSeparator" w:id="0">
    <w:p w:rsidR="00AB11EE" w:rsidRDefault="00AB11EE"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altName w:val="Corbel"/>
    <w:charset w:val="00"/>
    <w:family w:val="swiss"/>
    <w:pitch w:val="variable"/>
    <w:sig w:usb0="00000001" w:usb1="00000001"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78" w:rsidRDefault="003E6C7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78" w:rsidRDefault="003E6C78" w:rsidP="003E6C78">
    <w:pPr>
      <w:jc w:val="both"/>
      <w:textDirection w:val="btLr"/>
      <w:rPr>
        <w:rFonts w:ascii="Arial" w:eastAsia="Source Sans Pro" w:hAnsi="Arial" w:cs="Arial"/>
        <w:color w:val="808080"/>
        <w:sz w:val="16"/>
      </w:rPr>
    </w:pPr>
    <w:r w:rsidRPr="00195ADD">
      <w:rPr>
        <w:rFonts w:ascii="Arial" w:eastAsia="Source Sans Pro" w:hAnsi="Arial" w:cs="Arial"/>
        <w:color w:val="808080"/>
        <w:sz w:val="16"/>
      </w:rPr>
      <w:t>Calle Canario esq. Calle 10, colonia Tolteca</w:t>
    </w:r>
    <w:bookmarkStart w:id="0" w:name="_GoBack"/>
    <w:r>
      <w:rPr>
        <w:noProof/>
        <w:lang w:eastAsia="es-MX"/>
      </w:rPr>
      <w:drawing>
        <wp:anchor distT="114300" distB="114300" distL="114300" distR="114300" simplePos="0" relativeHeight="251663360" behindDoc="0" locked="0" layoutInCell="1" allowOverlap="1" wp14:anchorId="4D7C8741" wp14:editId="3D5DA5C0">
          <wp:simplePos x="0" y="0"/>
          <wp:positionH relativeFrom="column">
            <wp:posOffset>4392295</wp:posOffset>
          </wp:positionH>
          <wp:positionV relativeFrom="paragraph">
            <wp:posOffset>445135</wp:posOffset>
          </wp:positionV>
          <wp:extent cx="1856105" cy="374650"/>
          <wp:effectExtent l="0" t="0" r="0" b="0"/>
          <wp:wrapSquare wrapText="bothSides" distT="114300" distB="114300" distL="114300" distR="114300"/>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1856105" cy="374650"/>
                  </a:xfrm>
                  <a:prstGeom prst="rect">
                    <a:avLst/>
                  </a:prstGeom>
                  <a:ln/>
                </pic:spPr>
              </pic:pic>
            </a:graphicData>
          </a:graphic>
        </wp:anchor>
      </w:drawing>
    </w:r>
    <w:bookmarkEnd w:id="0"/>
  </w:p>
  <w:p w:rsidR="003E6C78" w:rsidRPr="00195ADD" w:rsidRDefault="003E6C78" w:rsidP="003E6C78">
    <w:pPr>
      <w:jc w:val="both"/>
      <w:textDirection w:val="btLr"/>
      <w:rPr>
        <w:rFonts w:ascii="Arial" w:hAnsi="Arial" w:cs="Arial"/>
      </w:rPr>
    </w:pPr>
    <w:r w:rsidRPr="00195ADD">
      <w:rPr>
        <w:rFonts w:ascii="Arial" w:eastAsia="Source Sans Pro" w:hAnsi="Arial" w:cs="Arial"/>
        <w:color w:val="808080"/>
        <w:sz w:val="16"/>
      </w:rPr>
      <w:t>Alcaldía Álvaro Obregón C.P. 01150, Ciudad de México</w:t>
    </w:r>
  </w:p>
  <w:p w:rsidR="00AE38C3" w:rsidRDefault="00AE38C3" w:rsidP="006762F8">
    <w:pPr>
      <w:tabs>
        <w:tab w:val="left" w:pos="2252"/>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78" w:rsidRDefault="003E6C7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1EE" w:rsidRDefault="00AB11EE" w:rsidP="00EF0F92">
      <w:pPr>
        <w:spacing w:after="0" w:line="240" w:lineRule="auto"/>
      </w:pPr>
      <w:r>
        <w:separator/>
      </w:r>
    </w:p>
  </w:footnote>
  <w:footnote w:type="continuationSeparator" w:id="0">
    <w:p w:rsidR="00AB11EE" w:rsidRDefault="00AB11EE"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78" w:rsidRDefault="003E6C7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78" w:rsidRDefault="003E6C78" w:rsidP="003E6C78">
    <w:pPr>
      <w:pBdr>
        <w:top w:val="nil"/>
        <w:left w:val="nil"/>
        <w:bottom w:val="nil"/>
        <w:right w:val="nil"/>
        <w:between w:val="nil"/>
      </w:pBdr>
      <w:tabs>
        <w:tab w:val="center" w:pos="4419"/>
        <w:tab w:val="right" w:pos="8838"/>
      </w:tabs>
      <w:ind w:hanging="851"/>
      <w:rPr>
        <w:color w:val="808080"/>
        <w:sz w:val="21"/>
        <w:szCs w:val="21"/>
      </w:rPr>
    </w:pPr>
    <w:r w:rsidRPr="00474D3F">
      <w:rPr>
        <w:noProof/>
        <w:lang w:eastAsia="es-MX"/>
      </w:rPr>
      <w:drawing>
        <wp:anchor distT="0" distB="0" distL="114300" distR="114300" simplePos="0" relativeHeight="251659264" behindDoc="1" locked="0" layoutInCell="1" allowOverlap="1" wp14:anchorId="28712895" wp14:editId="182E9239">
          <wp:simplePos x="0" y="0"/>
          <wp:positionH relativeFrom="column">
            <wp:posOffset>1828607</wp:posOffset>
          </wp:positionH>
          <wp:positionV relativeFrom="paragraph">
            <wp:posOffset>79347</wp:posOffset>
          </wp:positionV>
          <wp:extent cx="2489200" cy="684530"/>
          <wp:effectExtent l="0" t="0" r="6350" b="127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9200" cy="684530"/>
                  </a:xfrm>
                  <a:prstGeom prst="rect">
                    <a:avLst/>
                  </a:prstGeom>
                  <a:noFill/>
                  <a:ln>
                    <a:noFill/>
                  </a:ln>
                </pic:spPr>
              </pic:pic>
            </a:graphicData>
          </a:graphic>
        </wp:anchor>
      </w:drawing>
    </w:r>
    <w:r>
      <w:rPr>
        <w:noProof/>
        <w:lang w:eastAsia="es-MX"/>
      </w:rPr>
      <w:drawing>
        <wp:anchor distT="0" distB="0" distL="114300" distR="114300" simplePos="0" relativeHeight="251661312" behindDoc="0" locked="0" layoutInCell="1" allowOverlap="1" wp14:anchorId="4DAC63D5" wp14:editId="697EB506">
          <wp:simplePos x="0" y="0"/>
          <wp:positionH relativeFrom="page">
            <wp:posOffset>5596034</wp:posOffset>
          </wp:positionH>
          <wp:positionV relativeFrom="page">
            <wp:posOffset>534035</wp:posOffset>
          </wp:positionV>
          <wp:extent cx="1100989" cy="516255"/>
          <wp:effectExtent l="0" t="0" r="444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n 2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0989" cy="516255"/>
                  </a:xfrm>
                  <a:prstGeom prst="rect">
                    <a:avLst/>
                  </a:prstGeom>
                  <a:noFill/>
                  <a:ln>
                    <a:noFill/>
                  </a:ln>
                </pic:spPr>
              </pic:pic>
            </a:graphicData>
          </a:graphic>
        </wp:anchor>
      </w:drawing>
    </w:r>
    <w:r>
      <w:rPr>
        <w:noProof/>
        <w:lang w:eastAsia="es-MX"/>
      </w:rPr>
      <w:drawing>
        <wp:anchor distT="0" distB="0" distL="114300" distR="114300" simplePos="0" relativeHeight="251660288" behindDoc="0" locked="0" layoutInCell="1" allowOverlap="1" wp14:anchorId="3CF38E6E" wp14:editId="66ABF756">
          <wp:simplePos x="0" y="0"/>
          <wp:positionH relativeFrom="page">
            <wp:posOffset>810398</wp:posOffset>
          </wp:positionH>
          <wp:positionV relativeFrom="page">
            <wp:posOffset>570865</wp:posOffset>
          </wp:positionV>
          <wp:extent cx="1914525" cy="47879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14525" cy="478790"/>
                  </a:xfrm>
                  <a:prstGeom prst="rect">
                    <a:avLst/>
                  </a:prstGeom>
                  <a:noFill/>
                  <a:ln>
                    <a:noFill/>
                  </a:ln>
                </pic:spPr>
              </pic:pic>
            </a:graphicData>
          </a:graphic>
        </wp:anchor>
      </w:drawing>
    </w:r>
    <w:r>
      <w:rPr>
        <w:color w:val="808080"/>
        <w:sz w:val="21"/>
        <w:szCs w:val="21"/>
      </w:rPr>
      <w:tab/>
    </w:r>
  </w:p>
  <w:p w:rsidR="003E6C78" w:rsidRDefault="003E6C78" w:rsidP="003E6C78">
    <w:pPr>
      <w:jc w:val="right"/>
      <w:rPr>
        <w:rFonts w:ascii="Arial" w:hAnsi="Arial" w:cs="Arial"/>
        <w:sz w:val="21"/>
        <w:szCs w:val="21"/>
        <w:lang w:eastAsia="es-ES"/>
      </w:rPr>
    </w:pPr>
  </w:p>
  <w:p w:rsidR="00AE38C3" w:rsidRDefault="00AE38C3" w:rsidP="006762F8">
    <w:pPr>
      <w:pStyle w:val="Encabezad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C78" w:rsidRDefault="003E6C7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4A9"/>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36E8A"/>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19A3"/>
    <w:rsid w:val="0005240D"/>
    <w:rsid w:val="0005352E"/>
    <w:rsid w:val="00053C6B"/>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7FA"/>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98B"/>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C78"/>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5AFA"/>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059A"/>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D49"/>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29E9"/>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6EDC"/>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11EE"/>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205"/>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5797"/>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C0ACD-0CFE-46B1-A4A0-21D9FA674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1</Pages>
  <Words>55</Words>
  <Characters>305</Characters>
  <Application>Microsoft Office Word</Application>
  <DocSecurity>0</DocSecurity>
  <Lines>2</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Brenda Alexa Hernández Castro</cp:lastModifiedBy>
  <cp:revision>194</cp:revision>
  <cp:lastPrinted>2019-01-30T17:57:00Z</cp:lastPrinted>
  <dcterms:created xsi:type="dcterms:W3CDTF">2019-01-21T14:46:00Z</dcterms:created>
  <dcterms:modified xsi:type="dcterms:W3CDTF">2022-04-11T16:58:00Z</dcterms:modified>
</cp:coreProperties>
</file>