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2FACD" w14:textId="77777777" w:rsidR="00180C42" w:rsidRDefault="00180C42" w:rsidP="00D05A54">
      <w:pPr>
        <w:spacing w:after="0" w:line="240" w:lineRule="auto"/>
        <w:rPr>
          <w:rFonts w:ascii="Arial" w:eastAsia="Source Sans Pro" w:hAnsi="Arial" w:cs="Arial"/>
          <w:b/>
          <w:color w:val="666666"/>
          <w:sz w:val="21"/>
          <w:szCs w:val="21"/>
          <w:highlight w:val="white"/>
        </w:rPr>
      </w:pPr>
      <w:bookmarkStart w:id="0" w:name="_GoBack"/>
      <w:bookmarkEnd w:id="0"/>
    </w:p>
    <w:p w14:paraId="39D7A0CE" w14:textId="77777777" w:rsidR="002D1A0F" w:rsidRPr="003911EC" w:rsidRDefault="002D1A0F" w:rsidP="002D1A0F">
      <w:pPr>
        <w:jc w:val="center"/>
        <w:rPr>
          <w:rFonts w:ascii="Arial Narrow" w:hAnsi="Arial Narrow"/>
          <w:b/>
          <w:sz w:val="96"/>
          <w:szCs w:val="96"/>
        </w:rPr>
      </w:pPr>
      <w:r w:rsidRPr="003911EC">
        <w:rPr>
          <w:rFonts w:ascii="Arial Narrow" w:hAnsi="Arial Narrow"/>
          <w:b/>
          <w:sz w:val="96"/>
          <w:szCs w:val="96"/>
        </w:rPr>
        <w:t>No se aplicaron</w:t>
      </w:r>
      <w:r w:rsidRPr="003911EC">
        <w:rPr>
          <w:rFonts w:ascii="Arial Narrow" w:hAnsi="Arial Narrow"/>
          <w:sz w:val="96"/>
          <w:szCs w:val="96"/>
        </w:rPr>
        <w:t xml:space="preserve"> </w:t>
      </w:r>
      <w:r w:rsidRPr="003911EC">
        <w:rPr>
          <w:rFonts w:ascii="Arial Narrow" w:hAnsi="Arial Narrow"/>
          <w:b/>
          <w:sz w:val="96"/>
          <w:szCs w:val="96"/>
        </w:rPr>
        <w:t>Mecanismos de Participación Ciudadana.</w:t>
      </w:r>
    </w:p>
    <w:p w14:paraId="2040D47B" w14:textId="77777777" w:rsidR="002D1A0F" w:rsidRPr="004F586E" w:rsidRDefault="002D1A0F" w:rsidP="002D1A0F">
      <w:pPr>
        <w:jc w:val="center"/>
        <w:rPr>
          <w:rFonts w:ascii="Arial Narrow" w:hAnsi="Arial Narrow"/>
          <w:b/>
          <w:sz w:val="64"/>
          <w:szCs w:val="64"/>
        </w:rPr>
      </w:pPr>
      <w:r w:rsidRPr="003911EC">
        <w:rPr>
          <w:rFonts w:ascii="Arial Narrow" w:hAnsi="Arial Narrow"/>
          <w:b/>
          <w:sz w:val="64"/>
          <w:szCs w:val="64"/>
          <w:u w:val="single"/>
        </w:rPr>
        <w:t>Sin consulta</w:t>
      </w:r>
      <w:r w:rsidRPr="004F586E">
        <w:rPr>
          <w:rFonts w:ascii="Arial Narrow" w:hAnsi="Arial Narrow"/>
          <w:b/>
          <w:sz w:val="64"/>
          <w:szCs w:val="64"/>
        </w:rPr>
        <w:t>.</w:t>
      </w:r>
    </w:p>
    <w:p w14:paraId="72243DC2" w14:textId="77777777" w:rsidR="002D1A0F" w:rsidRDefault="002D1A0F" w:rsidP="002D1A0F">
      <w:pPr>
        <w:jc w:val="center"/>
        <w:rPr>
          <w:sz w:val="40"/>
        </w:rPr>
      </w:pPr>
      <w:r>
        <w:rPr>
          <w:sz w:val="40"/>
        </w:rPr>
        <w:t>Los A</w:t>
      </w:r>
      <w:r w:rsidRPr="006A5941">
        <w:rPr>
          <w:sz w:val="40"/>
        </w:rPr>
        <w:t>rtí</w:t>
      </w:r>
      <w:r>
        <w:rPr>
          <w:sz w:val="40"/>
        </w:rPr>
        <w:t>culos 7,19 y 72</w:t>
      </w:r>
      <w:r w:rsidRPr="006A5941">
        <w:rPr>
          <w:sz w:val="40"/>
        </w:rPr>
        <w:t xml:space="preserve"> segundo párrafo de la Ley de Participación Ciudadana del Distrito Federal, establece que en relación al Presupuesto Participativo será la autoridad para emitir</w:t>
      </w:r>
      <w:r>
        <w:rPr>
          <w:sz w:val="40"/>
        </w:rPr>
        <w:t xml:space="preserve"> la convocatoria correspondiente, el Instituto Electoral de la Ciudad de México</w:t>
      </w:r>
      <w:r w:rsidRPr="006A5941">
        <w:rPr>
          <w:sz w:val="40"/>
        </w:rPr>
        <w:t>.</w:t>
      </w:r>
    </w:p>
    <w:p w14:paraId="76AFE4FA" w14:textId="77777777" w:rsidR="009524F1" w:rsidRDefault="009524F1"/>
    <w:sectPr w:rsidR="009524F1" w:rsidSect="00906DC4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D1897" w14:textId="77777777" w:rsidR="0052563B" w:rsidRDefault="0052563B" w:rsidP="00D05A54">
      <w:pPr>
        <w:spacing w:after="0" w:line="240" w:lineRule="auto"/>
      </w:pPr>
      <w:r>
        <w:separator/>
      </w:r>
    </w:p>
  </w:endnote>
  <w:endnote w:type="continuationSeparator" w:id="0">
    <w:p w14:paraId="5E2E1D87" w14:textId="77777777" w:rsidR="0052563B" w:rsidRDefault="0052563B" w:rsidP="00D0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Corbel"/>
    <w:charset w:val="00"/>
    <w:family w:val="swiss"/>
    <w:pitch w:val="variable"/>
    <w:sig w:usb0="00000001" w:usb1="00000001" w:usb2="000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8EB66" w14:textId="77777777" w:rsidR="00D05A54" w:rsidRDefault="00906DC4">
    <w:pPr>
      <w:pStyle w:val="Piedepgina"/>
    </w:pPr>
    <w:r w:rsidRPr="00D05A54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25BBF84E" wp14:editId="37319510">
              <wp:simplePos x="0" y="0"/>
              <wp:positionH relativeFrom="margin">
                <wp:posOffset>-609600</wp:posOffset>
              </wp:positionH>
              <wp:positionV relativeFrom="paragraph">
                <wp:posOffset>-122555</wp:posOffset>
              </wp:positionV>
              <wp:extent cx="3000375" cy="520700"/>
              <wp:effectExtent l="0" t="0" r="9525" b="0"/>
              <wp:wrapNone/>
              <wp:docPr id="1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0375" cy="52070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4BAFF" w14:textId="77777777" w:rsidR="00D05A54" w:rsidRDefault="00D05A54" w:rsidP="00D05A54">
                          <w:pPr>
                            <w:spacing w:after="0" w:line="240" w:lineRule="auto"/>
                            <w:jc w:val="both"/>
                            <w:textDirection w:val="btLr"/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</w:pPr>
                          <w:r w:rsidRPr="00195ADD"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  <w:t>Calle Canario</w:t>
                          </w:r>
                          <w:r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  <w:t xml:space="preserve"> </w:t>
                          </w:r>
                          <w:r w:rsidR="00180C42" w:rsidRPr="007B5C02"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  <w:t>S/N</w:t>
                          </w:r>
                          <w:r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  <w:t>,</w:t>
                          </w:r>
                          <w:r w:rsidRPr="00195ADD"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  <w:t xml:space="preserve"> esq. Calle 10, colonia Tolteca</w:t>
                          </w:r>
                          <w:r w:rsidR="00A501C6"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  <w:t>,</w:t>
                          </w:r>
                        </w:p>
                        <w:p w14:paraId="344696DD" w14:textId="77777777" w:rsidR="00D05A54" w:rsidRPr="00195ADD" w:rsidRDefault="00D05A54" w:rsidP="00D05A54">
                          <w:pPr>
                            <w:spacing w:after="0" w:line="240" w:lineRule="auto"/>
                            <w:jc w:val="both"/>
                            <w:textDirection w:val="btLr"/>
                            <w:rPr>
                              <w:rFonts w:ascii="Arial" w:hAnsi="Arial" w:cs="Arial"/>
                            </w:rPr>
                          </w:pPr>
                          <w:r w:rsidRPr="00195ADD"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  <w:t>Alcaldía Álvaro Obregón C.P. 01150, Ciudad de México</w:t>
                          </w:r>
                        </w:p>
                        <w:p w14:paraId="1316680A" w14:textId="03A8F7A1" w:rsidR="00D05A54" w:rsidRPr="00FF7B09" w:rsidRDefault="00180C42" w:rsidP="00D05A54">
                          <w:pPr>
                            <w:spacing w:after="0" w:line="240" w:lineRule="auto"/>
                            <w:jc w:val="both"/>
                            <w:textDirection w:val="btLr"/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</w:pPr>
                          <w:r w:rsidRPr="00195ADD"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  <w:t>eléfono:</w:t>
                          </w:r>
                          <w:r w:rsidR="00D05A54" w:rsidRPr="00195ADD"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  <w:t xml:space="preserve"> </w:t>
                          </w:r>
                          <w:r w:rsidR="00D05A54" w:rsidRPr="008C7326"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  <w:t>55 5276 6</w:t>
                          </w:r>
                          <w:r w:rsidR="00F71A7E"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  <w:t>819</w:t>
                          </w:r>
                          <w:r w:rsidR="00D05A54"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  <w:t xml:space="preserve"> </w:t>
                          </w:r>
                        </w:p>
                        <w:p w14:paraId="5DA2139C" w14:textId="77777777" w:rsidR="00D05A54" w:rsidRDefault="00D05A54" w:rsidP="00D05A54">
                          <w:pPr>
                            <w:jc w:val="both"/>
                          </w:pPr>
                        </w:p>
                        <w:p w14:paraId="2DD7288E" w14:textId="77777777" w:rsidR="00D05A54" w:rsidRDefault="00D05A54" w:rsidP="00D05A54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5BBF84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48pt;margin-top:-9.65pt;width:236.25pt;height:41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" fillcolor="white [3201]" stroked="f" strokeweight=".5pt">
              <v:textbox inset="0,0,0,0">
                <w:txbxContent>
                  <w:p w14:paraId="36C4BAFF" w14:textId="77777777" w:rsidR="00D05A54" w:rsidRDefault="00D05A54" w:rsidP="00D05A54">
                    <w:pPr>
                      <w:spacing w:after="0" w:line="240" w:lineRule="auto"/>
                      <w:jc w:val="both"/>
                      <w:textDirection w:val="btLr"/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</w:pPr>
                    <w:r w:rsidRPr="00195ADD"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  <w:t>Calle Canario</w:t>
                    </w:r>
                    <w:r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  <w:t xml:space="preserve"> </w:t>
                    </w:r>
                    <w:r w:rsidR="00180C42" w:rsidRPr="007B5C02"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  <w:t>S/N</w:t>
                    </w:r>
                    <w:r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  <w:t>,</w:t>
                    </w:r>
                    <w:r w:rsidRPr="00195ADD"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  <w:t xml:space="preserve"> esq. Calle 10, colonia Tolteca</w:t>
                    </w:r>
                    <w:r w:rsidR="00A501C6"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  <w:t>,</w:t>
                    </w:r>
                  </w:p>
                  <w:p w14:paraId="344696DD" w14:textId="77777777" w:rsidR="00D05A54" w:rsidRPr="00195ADD" w:rsidRDefault="00D05A54" w:rsidP="00D05A54">
                    <w:pPr>
                      <w:spacing w:after="0" w:line="240" w:lineRule="auto"/>
                      <w:jc w:val="both"/>
                      <w:textDirection w:val="btLr"/>
                      <w:rPr>
                        <w:rFonts w:ascii="Arial" w:hAnsi="Arial" w:cs="Arial"/>
                      </w:rPr>
                    </w:pPr>
                    <w:r w:rsidRPr="00195ADD"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  <w:t>Alcaldía Álvaro Obregón C.P. 01150, Ciudad de México</w:t>
                    </w:r>
                  </w:p>
                  <w:p w14:paraId="1316680A" w14:textId="03A8F7A1" w:rsidR="00D05A54" w:rsidRPr="00FF7B09" w:rsidRDefault="00180C42" w:rsidP="00D05A54">
                    <w:pPr>
                      <w:spacing w:after="0" w:line="240" w:lineRule="auto"/>
                      <w:jc w:val="both"/>
                      <w:textDirection w:val="btLr"/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</w:pPr>
                    <w:r w:rsidRPr="00195ADD"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  <w:t>T</w:t>
                    </w:r>
                    <w:r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  <w:t>eléfono:</w:t>
                    </w:r>
                    <w:r w:rsidR="00D05A54" w:rsidRPr="00195ADD"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  <w:t xml:space="preserve"> </w:t>
                    </w:r>
                    <w:r w:rsidR="00D05A54" w:rsidRPr="008C7326"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  <w:t>55 5276 6</w:t>
                    </w:r>
                    <w:r w:rsidR="00F71A7E"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  <w:t>819</w:t>
                    </w:r>
                    <w:r w:rsidR="00D05A54"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  <w:t xml:space="preserve"> </w:t>
                    </w:r>
                  </w:p>
                  <w:p w14:paraId="5DA2139C" w14:textId="77777777" w:rsidR="00D05A54" w:rsidRDefault="00D05A54" w:rsidP="00D05A54">
                    <w:pPr>
                      <w:jc w:val="both"/>
                    </w:pPr>
                  </w:p>
                  <w:p w14:paraId="2DD7288E" w14:textId="77777777" w:rsidR="00D05A54" w:rsidRDefault="00D05A54" w:rsidP="00D05A54">
                    <w:pPr>
                      <w:jc w:val="both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D05A54">
      <w:rPr>
        <w:noProof/>
        <w:lang w:val="es-ES" w:eastAsia="es-ES"/>
      </w:rPr>
      <w:drawing>
        <wp:anchor distT="114300" distB="114300" distL="114300" distR="114300" simplePos="0" relativeHeight="251650048" behindDoc="0" locked="0" layoutInCell="1" allowOverlap="1" wp14:anchorId="043060A8" wp14:editId="4EF8B857">
          <wp:simplePos x="0" y="0"/>
          <wp:positionH relativeFrom="margin">
            <wp:posOffset>4380865</wp:posOffset>
          </wp:positionH>
          <wp:positionV relativeFrom="paragraph">
            <wp:posOffset>-127000</wp:posOffset>
          </wp:positionV>
          <wp:extent cx="1856105" cy="374650"/>
          <wp:effectExtent l="0" t="0" r="0" b="0"/>
          <wp:wrapSquare wrapText="bothSides" distT="114300" distB="114300" distL="114300" distR="114300"/>
          <wp:docPr id="2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6105" cy="374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C12077" w14:textId="77777777" w:rsidR="0052563B" w:rsidRDefault="0052563B" w:rsidP="00D05A54">
      <w:pPr>
        <w:spacing w:after="0" w:line="240" w:lineRule="auto"/>
      </w:pPr>
      <w:r>
        <w:separator/>
      </w:r>
    </w:p>
  </w:footnote>
  <w:footnote w:type="continuationSeparator" w:id="0">
    <w:p w14:paraId="156B4BF6" w14:textId="77777777" w:rsidR="0052563B" w:rsidRDefault="0052563B" w:rsidP="00D05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7E676" w14:textId="3AC22218" w:rsidR="00D05A54" w:rsidRDefault="003311A7">
    <w:pPr>
      <w:pStyle w:val="Encabezado"/>
    </w:pPr>
    <w:r>
      <w:rPr>
        <w:rFonts w:ascii="Times New Roman" w:hAnsi="Times New Roman" w:cs="Times New Roman"/>
        <w:noProof/>
        <w:sz w:val="24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B5B284" wp14:editId="312F5518">
              <wp:simplePos x="0" y="0"/>
              <wp:positionH relativeFrom="column">
                <wp:posOffset>3134360</wp:posOffset>
              </wp:positionH>
              <wp:positionV relativeFrom="paragraph">
                <wp:posOffset>739140</wp:posOffset>
              </wp:positionV>
              <wp:extent cx="3068320" cy="52387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832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8E4E6B" w14:textId="56E4F732" w:rsidR="003311A7" w:rsidRDefault="009653ED" w:rsidP="003311A7">
                          <w:r>
                            <w:t>DIRECCIÓN GENERAL  DE PARTICIPACIÓN CIUDADANA Y ZONAS TERRITORIALES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46.8pt;margin-top:58.2pt;width:241.6pt;height:4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" stroked="f">
              <v:textbox>
                <w:txbxContent>
                  <w:p w14:paraId="208E4E6B" w14:textId="56E4F732" w:rsidR="003311A7" w:rsidRDefault="009653ED" w:rsidP="003311A7">
                    <w:r>
                      <w:t>DIRECCIÓN GENERAL  DE PARTICIPACIÓN CIUDADANA Y ZONAS TERRITORIALES</w:t>
                    </w:r>
                  </w:p>
                </w:txbxContent>
              </v:textbox>
            </v:shape>
          </w:pict>
        </mc:Fallback>
      </mc:AlternateContent>
    </w:r>
    <w:r w:rsidR="00474D3F" w:rsidRPr="00474D3F">
      <w:rPr>
        <w:noProof/>
        <w:lang w:val="es-ES" w:eastAsia="es-ES"/>
      </w:rPr>
      <w:drawing>
        <wp:anchor distT="0" distB="0" distL="114300" distR="114300" simplePos="0" relativeHeight="251673600" behindDoc="1" locked="0" layoutInCell="1" allowOverlap="1" wp14:anchorId="5E880F6E" wp14:editId="24C4C940">
          <wp:simplePos x="0" y="0"/>
          <wp:positionH relativeFrom="column">
            <wp:posOffset>1821214</wp:posOffset>
          </wp:positionH>
          <wp:positionV relativeFrom="paragraph">
            <wp:posOffset>22859</wp:posOffset>
          </wp:positionV>
          <wp:extent cx="2605371" cy="716477"/>
          <wp:effectExtent l="0" t="0" r="5080" b="762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8768" cy="717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D3F">
      <w:rPr>
        <w:noProof/>
        <w:lang w:val="es-ES" w:eastAsia="es-ES"/>
      </w:rPr>
      <w:drawing>
        <wp:anchor distT="0" distB="0" distL="114300" distR="114300" simplePos="0" relativeHeight="251668480" behindDoc="0" locked="0" layoutInCell="1" allowOverlap="1" wp14:anchorId="2C69715F" wp14:editId="642F0A2C">
          <wp:simplePos x="0" y="0"/>
          <wp:positionH relativeFrom="page">
            <wp:posOffset>520248</wp:posOffset>
          </wp:positionH>
          <wp:positionV relativeFrom="page">
            <wp:posOffset>579120</wp:posOffset>
          </wp:positionV>
          <wp:extent cx="2003877" cy="501015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n 2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678" cy="501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4D3F">
      <w:rPr>
        <w:noProof/>
        <w:lang w:val="es-ES" w:eastAsia="es-ES"/>
      </w:rPr>
      <w:drawing>
        <wp:anchor distT="0" distB="0" distL="114300" distR="114300" simplePos="0" relativeHeight="251669504" behindDoc="0" locked="0" layoutInCell="1" allowOverlap="1" wp14:anchorId="7BA630D1" wp14:editId="31ABC547">
          <wp:simplePos x="0" y="0"/>
          <wp:positionH relativeFrom="page">
            <wp:posOffset>6014162</wp:posOffset>
          </wp:positionH>
          <wp:positionV relativeFrom="page">
            <wp:posOffset>563880</wp:posOffset>
          </wp:positionV>
          <wp:extent cx="1151813" cy="540087"/>
          <wp:effectExtent l="0" t="0" r="0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25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811" cy="54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4"/>
    <w:rsid w:val="00102D89"/>
    <w:rsid w:val="00161B3B"/>
    <w:rsid w:val="00171EF4"/>
    <w:rsid w:val="00180C42"/>
    <w:rsid w:val="002A04E5"/>
    <w:rsid w:val="002D1A0F"/>
    <w:rsid w:val="00314BF5"/>
    <w:rsid w:val="003311A7"/>
    <w:rsid w:val="003656E8"/>
    <w:rsid w:val="0038143A"/>
    <w:rsid w:val="00474D3F"/>
    <w:rsid w:val="0052563B"/>
    <w:rsid w:val="00596E6A"/>
    <w:rsid w:val="007D3B74"/>
    <w:rsid w:val="007E6B65"/>
    <w:rsid w:val="00906DC4"/>
    <w:rsid w:val="009524F1"/>
    <w:rsid w:val="009653ED"/>
    <w:rsid w:val="00973F38"/>
    <w:rsid w:val="009F163E"/>
    <w:rsid w:val="00A05FB8"/>
    <w:rsid w:val="00A501C6"/>
    <w:rsid w:val="00AB0C57"/>
    <w:rsid w:val="00B222E4"/>
    <w:rsid w:val="00BB7740"/>
    <w:rsid w:val="00CE4067"/>
    <w:rsid w:val="00D05A54"/>
    <w:rsid w:val="00DE781E"/>
    <w:rsid w:val="00E77D10"/>
    <w:rsid w:val="00E934C9"/>
    <w:rsid w:val="00E97296"/>
    <w:rsid w:val="00F23351"/>
    <w:rsid w:val="00F43D5C"/>
    <w:rsid w:val="00F7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174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A54"/>
    <w:pPr>
      <w:spacing w:line="256" w:lineRule="auto"/>
    </w:pPr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5A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5A54"/>
  </w:style>
  <w:style w:type="paragraph" w:styleId="Piedepgina">
    <w:name w:val="footer"/>
    <w:basedOn w:val="Normal"/>
    <w:link w:val="PiedepginaCar"/>
    <w:uiPriority w:val="99"/>
    <w:unhideWhenUsed/>
    <w:rsid w:val="00D05A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5A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A54"/>
    <w:pPr>
      <w:spacing w:line="256" w:lineRule="auto"/>
    </w:pPr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5A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5A54"/>
  </w:style>
  <w:style w:type="paragraph" w:styleId="Piedepgina">
    <w:name w:val="footer"/>
    <w:basedOn w:val="Normal"/>
    <w:link w:val="PiedepginaCar"/>
    <w:uiPriority w:val="99"/>
    <w:unhideWhenUsed/>
    <w:rsid w:val="00D05A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5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5BBDC-983D-4D9A-961F-8D67F89B4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Laura Solares Solache</dc:creator>
  <cp:lastModifiedBy>Salud Celis Martinez</cp:lastModifiedBy>
  <cp:revision>10</cp:revision>
  <cp:lastPrinted>2022-01-12T20:21:00Z</cp:lastPrinted>
  <dcterms:created xsi:type="dcterms:W3CDTF">2022-01-18T18:44:00Z</dcterms:created>
  <dcterms:modified xsi:type="dcterms:W3CDTF">2022-04-28T16:09:00Z</dcterms:modified>
</cp:coreProperties>
</file>