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2F" w:rsidRDefault="0017602F" w:rsidP="0017602F">
      <w:pPr>
        <w:rPr>
          <w:lang w:val="es-MX"/>
        </w:rPr>
      </w:pPr>
    </w:p>
    <w:p w:rsidR="0017602F" w:rsidRDefault="0017602F" w:rsidP="0017602F">
      <w:pPr>
        <w:rPr>
          <w:lang w:val="es-MX"/>
        </w:rPr>
      </w:pPr>
    </w:p>
    <w:p w:rsidR="0017602F" w:rsidRDefault="0017602F" w:rsidP="0017602F">
      <w:pPr>
        <w:rPr>
          <w:lang w:val="es-MX"/>
        </w:rPr>
      </w:pPr>
    </w:p>
    <w:p w:rsidR="0017602F" w:rsidRDefault="0017602F" w:rsidP="0017602F">
      <w:pPr>
        <w:jc w:val="center"/>
        <w:rPr>
          <w:rFonts w:ascii="Arial Narrow" w:hAnsi="Arial Narrow"/>
          <w:b/>
          <w:sz w:val="100"/>
          <w:szCs w:val="100"/>
          <w:lang w:val="es-MX"/>
        </w:rPr>
      </w:pPr>
    </w:p>
    <w:p w:rsidR="0017602F" w:rsidRPr="004A052E" w:rsidRDefault="0017602F" w:rsidP="0017602F">
      <w:pPr>
        <w:jc w:val="center"/>
        <w:rPr>
          <w:rFonts w:ascii="Arial Narrow" w:hAnsi="Arial Narrow"/>
          <w:b/>
          <w:sz w:val="100"/>
          <w:szCs w:val="100"/>
          <w:lang w:val="es-MX"/>
        </w:rPr>
      </w:pPr>
      <w:r w:rsidRPr="004A052E">
        <w:rPr>
          <w:rFonts w:ascii="Arial Narrow" w:hAnsi="Arial Narrow"/>
          <w:b/>
          <w:sz w:val="100"/>
          <w:szCs w:val="100"/>
          <w:lang w:val="es-MX"/>
        </w:rPr>
        <w:t>Informe</w:t>
      </w:r>
      <w:r>
        <w:rPr>
          <w:rFonts w:ascii="Arial Narrow" w:hAnsi="Arial Narrow"/>
          <w:b/>
          <w:sz w:val="100"/>
          <w:szCs w:val="100"/>
          <w:lang w:val="es-MX"/>
        </w:rPr>
        <w:t xml:space="preserve"> de Labores</w:t>
      </w:r>
      <w:r w:rsidRPr="004A052E">
        <w:rPr>
          <w:rFonts w:ascii="Arial Narrow" w:hAnsi="Arial Narrow"/>
          <w:b/>
          <w:sz w:val="100"/>
          <w:szCs w:val="100"/>
          <w:lang w:val="es-MX"/>
        </w:rPr>
        <w:t>.</w:t>
      </w:r>
    </w:p>
    <w:p w:rsidR="0017602F" w:rsidRDefault="0017602F" w:rsidP="0017602F">
      <w:pPr>
        <w:jc w:val="center"/>
        <w:rPr>
          <w:rFonts w:ascii="Arial Narrow" w:hAnsi="Arial Narrow"/>
          <w:sz w:val="44"/>
          <w:szCs w:val="44"/>
          <w:lang w:val="es-MX"/>
        </w:rPr>
      </w:pPr>
      <w:r w:rsidRPr="004A052E">
        <w:rPr>
          <w:rFonts w:ascii="Arial Narrow" w:hAnsi="Arial Narrow"/>
          <w:b/>
          <w:sz w:val="100"/>
          <w:szCs w:val="100"/>
          <w:lang w:val="es-MX"/>
        </w:rPr>
        <w:t>Se publicara</w:t>
      </w:r>
      <w:r>
        <w:rPr>
          <w:rFonts w:ascii="Arial Narrow" w:hAnsi="Arial Narrow"/>
          <w:b/>
          <w:sz w:val="100"/>
          <w:szCs w:val="100"/>
          <w:lang w:val="es-MX"/>
        </w:rPr>
        <w:t xml:space="preserve"> con posterioridad.</w:t>
      </w:r>
    </w:p>
    <w:p w:rsidR="0017602F" w:rsidRDefault="0017602F" w:rsidP="0017602F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17602F" w:rsidRDefault="0017602F" w:rsidP="0017602F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17602F" w:rsidRDefault="0017602F" w:rsidP="0017602F">
      <w:pPr>
        <w:jc w:val="center"/>
        <w:rPr>
          <w:rFonts w:ascii="Arial Narrow" w:hAnsi="Arial Narrow" w:cs="Tahoma"/>
          <w:sz w:val="44"/>
          <w:szCs w:val="44"/>
        </w:rPr>
      </w:pPr>
      <w:r w:rsidRPr="007C29E5">
        <w:rPr>
          <w:rFonts w:ascii="Arial Narrow" w:hAnsi="Arial Narrow"/>
          <w:sz w:val="44"/>
          <w:szCs w:val="44"/>
          <w:lang w:val="es-MX"/>
        </w:rPr>
        <w:t xml:space="preserve">De conformidad a </w:t>
      </w:r>
      <w:r w:rsidRPr="007C29E5">
        <w:rPr>
          <w:rFonts w:ascii="Arial Narrow" w:hAnsi="Arial Narrow" w:cs="Arial"/>
          <w:sz w:val="44"/>
          <w:szCs w:val="44"/>
        </w:rPr>
        <w:t xml:space="preserve">lo dispuesto en </w:t>
      </w:r>
      <w:r>
        <w:rPr>
          <w:rFonts w:ascii="Arial Narrow" w:hAnsi="Arial Narrow" w:cs="Arial"/>
          <w:sz w:val="44"/>
          <w:szCs w:val="44"/>
        </w:rPr>
        <w:t>el</w:t>
      </w:r>
      <w:r w:rsidRPr="007C29E5">
        <w:rPr>
          <w:rFonts w:ascii="Arial Narrow" w:hAnsi="Arial Narrow" w:cs="Arial"/>
          <w:sz w:val="44"/>
          <w:szCs w:val="44"/>
        </w:rPr>
        <w:t xml:space="preserve"> Artículo </w:t>
      </w:r>
      <w:r w:rsidRPr="007C29E5">
        <w:rPr>
          <w:rFonts w:ascii="Arial Narrow" w:hAnsi="Arial Narrow" w:cs="Tahoma"/>
          <w:sz w:val="44"/>
          <w:szCs w:val="44"/>
        </w:rPr>
        <w:t>1</w:t>
      </w:r>
      <w:r>
        <w:rPr>
          <w:rFonts w:ascii="Arial Narrow" w:hAnsi="Arial Narrow" w:cs="Tahoma"/>
          <w:sz w:val="44"/>
          <w:szCs w:val="44"/>
        </w:rPr>
        <w:t>9</w:t>
      </w:r>
      <w:r w:rsidRPr="007C29E5">
        <w:rPr>
          <w:rFonts w:ascii="Arial Narrow" w:hAnsi="Arial Narrow" w:cs="Tahoma"/>
          <w:sz w:val="44"/>
          <w:szCs w:val="44"/>
        </w:rPr>
        <w:t xml:space="preserve">7 </w:t>
      </w:r>
      <w:r>
        <w:rPr>
          <w:rFonts w:ascii="Arial Narrow" w:hAnsi="Arial Narrow" w:cs="Tahoma"/>
          <w:sz w:val="44"/>
          <w:szCs w:val="44"/>
        </w:rPr>
        <w:t xml:space="preserve">de la Ley de Participación Ciudadana del Distrito Federal, se publicará en la primera quincena de febrero, del </w:t>
      </w:r>
      <w:r>
        <w:rPr>
          <w:rFonts w:ascii="Arial Narrow" w:hAnsi="Arial Narrow" w:cs="Tahoma"/>
          <w:sz w:val="44"/>
          <w:szCs w:val="44"/>
        </w:rPr>
        <w:t>ejercicio fiscal</w:t>
      </w:r>
      <w:bookmarkStart w:id="0" w:name="_GoBack"/>
      <w:bookmarkEnd w:id="0"/>
      <w:r>
        <w:rPr>
          <w:rFonts w:ascii="Arial Narrow" w:hAnsi="Arial Narrow" w:cs="Tahoma"/>
          <w:sz w:val="44"/>
          <w:szCs w:val="44"/>
        </w:rPr>
        <w:t xml:space="preserve"> concluido</w:t>
      </w:r>
      <w:r w:rsidRPr="007C29E5">
        <w:rPr>
          <w:rFonts w:ascii="Arial Narrow" w:hAnsi="Arial Narrow" w:cs="Tahoma"/>
          <w:sz w:val="44"/>
          <w:szCs w:val="44"/>
        </w:rPr>
        <w:t>.</w:t>
      </w:r>
    </w:p>
    <w:p w:rsidR="0017602F" w:rsidRPr="007C29E5" w:rsidRDefault="0017602F" w:rsidP="0017602F">
      <w:pPr>
        <w:jc w:val="center"/>
        <w:rPr>
          <w:rFonts w:ascii="Arial Narrow" w:hAnsi="Arial Narrow"/>
          <w:sz w:val="44"/>
          <w:szCs w:val="44"/>
          <w:lang w:val="es-MX"/>
        </w:rPr>
      </w:pPr>
    </w:p>
    <w:p w:rsidR="00AF6E19" w:rsidRPr="0017602F" w:rsidRDefault="00AF6E19" w:rsidP="0017602F"/>
    <w:sectPr w:rsidR="00AF6E19" w:rsidRPr="0017602F" w:rsidSect="00293ECE">
      <w:headerReference w:type="default" r:id="rId9"/>
      <w:footerReference w:type="default" r:id="rId10"/>
      <w:pgSz w:w="12240" w:h="15840" w:code="1"/>
      <w:pgMar w:top="489" w:right="1292" w:bottom="1417" w:left="1428" w:header="1077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29" w:rsidRDefault="00450229" w:rsidP="00006462">
      <w:r>
        <w:separator/>
      </w:r>
    </w:p>
  </w:endnote>
  <w:endnote w:type="continuationSeparator" w:id="0">
    <w:p w:rsidR="00450229" w:rsidRDefault="00450229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25E" w:rsidRDefault="00CD0243" w:rsidP="009D425E">
    <w:pPr>
      <w:pStyle w:val="Piedepgina"/>
      <w:jc w:val="center"/>
    </w:pPr>
    <w:r>
      <w:rPr>
        <w:rFonts w:ascii="Gotham Rounded Medium" w:hAnsi="Gotham Rounded Medium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73025</wp:posOffset>
          </wp:positionV>
          <wp:extent cx="542290" cy="699135"/>
          <wp:effectExtent l="0" t="0" r="0" b="5715"/>
          <wp:wrapNone/>
          <wp:docPr id="23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25E" w:rsidRPr="00A934B4">
      <w:rPr>
        <w:rFonts w:ascii="Gotham Rounded Medium" w:hAnsi="Gotham Rounded Medium"/>
      </w:rPr>
      <w:t>Alcaldía Álvaro Obregón, por todos, para todos</w:t>
    </w:r>
    <w:r w:rsidR="009D425E">
      <w:t>.</w:t>
    </w:r>
  </w:p>
  <w:p w:rsidR="00A4628E" w:rsidRPr="002F4842" w:rsidRDefault="00CD0243" w:rsidP="003F0017">
    <w:pPr>
      <w:tabs>
        <w:tab w:val="left" w:pos="403"/>
        <w:tab w:val="center" w:pos="5031"/>
      </w:tabs>
      <w:ind w:right="142"/>
      <w:rPr>
        <w:rFonts w:ascii="Gotham Book" w:hAnsi="Gotham Book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709930</wp:posOffset>
              </wp:positionH>
              <wp:positionV relativeFrom="margin">
                <wp:posOffset>7814310</wp:posOffset>
              </wp:positionV>
              <wp:extent cx="4498975" cy="441960"/>
              <wp:effectExtent l="0" t="0" r="0" b="635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8975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25E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454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Canario Esq. Calle 10, Col. Tolteca, C.P. 01150</w:t>
                          </w:r>
                        </w:p>
                        <w:p w:rsidR="009D425E" w:rsidRDefault="000631B0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Correo: </w:t>
                          </w:r>
                        </w:p>
                        <w:p w:rsidR="009D425E" w:rsidRPr="0054540F" w:rsidRDefault="009D425E" w:rsidP="009D425E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Tels.</w:t>
                          </w:r>
                          <w:r w:rsidR="000631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r w:rsidR="004667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52766777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55.9pt;margin-top:615.3pt;width:354.2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" filled="f" stroked="f">
              <v:textbox style="mso-fit-shape-to-text:t">
                <w:txbxContent>
                  <w:p w:rsidR="009D425E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4540F">
                      <w:rPr>
                        <w:rFonts w:ascii="Arial" w:hAnsi="Arial" w:cs="Arial"/>
                        <w:sz w:val="16"/>
                        <w:szCs w:val="16"/>
                      </w:rPr>
                      <w:t>Av. Canario Esq. Calle 10, Col. Tolteca, C.P. 01150</w:t>
                    </w:r>
                  </w:p>
                  <w:p w:rsidR="009D425E" w:rsidRDefault="000631B0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Correo: </w:t>
                    </w:r>
                  </w:p>
                  <w:p w:rsidR="009D425E" w:rsidRPr="0054540F" w:rsidRDefault="009D425E" w:rsidP="009D425E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Tels.</w:t>
                    </w:r>
                    <w:r w:rsidR="000631B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r w:rsidR="00466740">
                      <w:rPr>
                        <w:rFonts w:ascii="Arial" w:hAnsi="Arial" w:cs="Arial"/>
                        <w:sz w:val="16"/>
                        <w:szCs w:val="16"/>
                      </w:rPr>
                      <w:t>52766777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Gotham Book" w:hAnsi="Gotham Book" w:cs="Arial"/>
        <w:b/>
        <w:bCs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margin">
                <wp:posOffset>4578985</wp:posOffset>
              </wp:positionH>
              <wp:positionV relativeFrom="paragraph">
                <wp:posOffset>28575</wp:posOffset>
              </wp:positionV>
              <wp:extent cx="1557020" cy="509270"/>
              <wp:effectExtent l="0" t="0" r="0" b="508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Pr="003F0017" w:rsidRDefault="00A4628E" w:rsidP="002F4842">
                          <w:pPr>
                            <w:rPr>
                              <w:rFonts w:ascii="Gotham Bold" w:hAnsi="Gotham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360.55pt;margin-top:2.25pt;width:122.6pt;height:40.1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6UuQ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" filled="f" stroked="f">
              <v:textbox>
                <w:txbxContent>
                  <w:p w:rsidR="00A4628E" w:rsidRPr="003F0017" w:rsidRDefault="00A4628E" w:rsidP="002F4842">
                    <w:pPr>
                      <w:rPr>
                        <w:rFonts w:ascii="Gotham Bold" w:hAnsi="Gotham Bold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4628E" w:rsidRPr="00750EC8" w:rsidRDefault="00CD0243" w:rsidP="003F0017">
    <w:pPr>
      <w:rPr>
        <w:rFonts w:ascii="Square721 Ex BT" w:hAnsi="Square721 Ex BT" w:cs="Arial"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151130</wp:posOffset>
          </wp:positionV>
          <wp:extent cx="3551555" cy="247015"/>
          <wp:effectExtent l="0" t="0" r="0" b="635"/>
          <wp:wrapNone/>
          <wp:docPr id="24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29" w:rsidRDefault="00450229" w:rsidP="00006462">
      <w:r>
        <w:separator/>
      </w:r>
    </w:p>
  </w:footnote>
  <w:footnote w:type="continuationSeparator" w:id="0">
    <w:p w:rsidR="00450229" w:rsidRDefault="00450229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CD" w:rsidRDefault="00CD0243" w:rsidP="00370806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188595</wp:posOffset>
          </wp:positionH>
          <wp:positionV relativeFrom="paragraph">
            <wp:posOffset>-488315</wp:posOffset>
          </wp:positionV>
          <wp:extent cx="2319655" cy="1018540"/>
          <wp:effectExtent l="0" t="0" r="4445" b="0"/>
          <wp:wrapNone/>
          <wp:docPr id="20" name="1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3665220</wp:posOffset>
              </wp:positionH>
              <wp:positionV relativeFrom="paragraph">
                <wp:posOffset>-141605</wp:posOffset>
              </wp:positionV>
              <wp:extent cx="2795270" cy="671830"/>
              <wp:effectExtent l="0" t="1270" r="0" b="317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27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28E" w:rsidRDefault="009D425E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 w:rsidRPr="009D425E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>Alcaldía</w:t>
                          </w:r>
                          <w:r w:rsidR="00710C1F">
                            <w:rPr>
                              <w:rFonts w:ascii="Gotham Rounded Medium" w:hAnsi="Gotham Rounded Medium"/>
                              <w:b/>
                              <w:bCs/>
                              <w:color w:val="262626"/>
                              <w:sz w:val="20"/>
                              <w:szCs w:val="22"/>
                            </w:rPr>
                            <w:t xml:space="preserve"> Álvaro Obregón</w:t>
                          </w:r>
                        </w:p>
                        <w:p w:rsid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Dirección Ejecutiva de Participación Ciudadana</w:t>
                          </w:r>
                        </w:p>
                        <w:p w:rsidR="003C65D8" w:rsidRPr="003C65D8" w:rsidRDefault="003C65D8" w:rsidP="00710C1F">
                          <w:pPr>
                            <w:spacing w:line="280" w:lineRule="exact"/>
                            <w:jc w:val="center"/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Gotham Rounded Medium" w:hAnsi="Gotham Rounded Medium"/>
                              <w:bCs/>
                              <w:color w:val="262626"/>
                              <w:sz w:val="20"/>
                              <w:szCs w:val="22"/>
                            </w:rPr>
                            <w:t>Y Zonas Territoriales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8.6pt;margin-top:-11.15pt;width:220.1pt;height:5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" stroked="f">
              <v:textbox inset="0">
                <w:txbxContent>
                  <w:p w:rsidR="00A4628E" w:rsidRDefault="009D425E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</w:pPr>
                    <w:r w:rsidRPr="009D425E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>Alcaldía</w:t>
                    </w:r>
                    <w:r w:rsidR="00710C1F">
                      <w:rPr>
                        <w:rFonts w:ascii="Gotham Rounded Medium" w:hAnsi="Gotham Rounded Medium"/>
                        <w:b/>
                        <w:bCs/>
                        <w:color w:val="262626"/>
                        <w:sz w:val="20"/>
                        <w:szCs w:val="22"/>
                      </w:rPr>
                      <w:t xml:space="preserve"> Álvaro Obregón</w:t>
                    </w:r>
                  </w:p>
                  <w:p w:rsid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Dirección Ejecutiva de Participación Ciudadana</w:t>
                    </w:r>
                  </w:p>
                  <w:p w:rsidR="003C65D8" w:rsidRPr="003C65D8" w:rsidRDefault="003C65D8" w:rsidP="00710C1F">
                    <w:pPr>
                      <w:spacing w:line="280" w:lineRule="exact"/>
                      <w:jc w:val="center"/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</w:pPr>
                    <w:r>
                      <w:rPr>
                        <w:rFonts w:ascii="Gotham Rounded Medium" w:hAnsi="Gotham Rounded Medium"/>
                        <w:bCs/>
                        <w:color w:val="262626"/>
                        <w:sz w:val="20"/>
                        <w:szCs w:val="22"/>
                      </w:rPr>
                      <w:t>Y Zonas Territoriales</w:t>
                    </w:r>
                  </w:p>
                </w:txbxContent>
              </v:textbox>
            </v:shape>
          </w:pict>
        </mc:Fallback>
      </mc:AlternateContent>
    </w:r>
    <w:r w:rsidR="00A4628E">
      <w:t xml:space="preserve">                            </w:t>
    </w:r>
    <w:r w:rsidR="00293ECE">
      <w:t xml:space="preserve"> </w:t>
    </w:r>
    <w:r w:rsidR="00A4628E">
      <w:t xml:space="preserve">                                              </w:t>
    </w:r>
    <w:r w:rsidR="00214169">
      <w:t xml:space="preserve">          </w:t>
    </w:r>
    <w:r w:rsidR="00A4628E">
      <w:t xml:space="preserve">              </w:t>
    </w:r>
  </w:p>
  <w:p w:rsidR="00485ACD" w:rsidRDefault="00485ACD" w:rsidP="00370806">
    <w:pPr>
      <w:pStyle w:val="Encabezado"/>
      <w:tabs>
        <w:tab w:val="clear" w:pos="4419"/>
        <w:tab w:val="center" w:pos="7973"/>
      </w:tabs>
    </w:pPr>
  </w:p>
  <w:p w:rsidR="00A4628E" w:rsidRPr="00485ACD" w:rsidRDefault="00A4628E" w:rsidP="00370806">
    <w:pPr>
      <w:pStyle w:val="Encabezado"/>
      <w:tabs>
        <w:tab w:val="clear" w:pos="4419"/>
        <w:tab w:val="center" w:pos="7973"/>
      </w:tabs>
      <w:rPr>
        <w:b/>
      </w:rPr>
    </w:pPr>
    <w:r w:rsidRPr="00485ACD">
      <w:rPr>
        <w:b/>
      </w:rPr>
      <w:t xml:space="preserve">                                                                                   </w:t>
    </w:r>
  </w:p>
  <w:p w:rsidR="00A4628E" w:rsidRDefault="00733EC1" w:rsidP="00B74309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65ED"/>
    <w:multiLevelType w:val="hybridMultilevel"/>
    <w:tmpl w:val="CF383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54A"/>
    <w:multiLevelType w:val="hybridMultilevel"/>
    <w:tmpl w:val="F4006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87C7A"/>
    <w:multiLevelType w:val="hybridMultilevel"/>
    <w:tmpl w:val="8710F70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3F0"/>
    <w:multiLevelType w:val="hybridMultilevel"/>
    <w:tmpl w:val="3FF2B2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21F"/>
    <w:multiLevelType w:val="hybridMultilevel"/>
    <w:tmpl w:val="A292480A"/>
    <w:lvl w:ilvl="0" w:tplc="6F06A2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3074"/>
    <w:multiLevelType w:val="hybridMultilevel"/>
    <w:tmpl w:val="2A0A4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CFB022C"/>
    <w:multiLevelType w:val="hybridMultilevel"/>
    <w:tmpl w:val="00868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6462"/>
    <w:rsid w:val="00017FAF"/>
    <w:rsid w:val="00021E7E"/>
    <w:rsid w:val="0002378C"/>
    <w:rsid w:val="00023903"/>
    <w:rsid w:val="00023982"/>
    <w:rsid w:val="000245A9"/>
    <w:rsid w:val="0003065E"/>
    <w:rsid w:val="000367B7"/>
    <w:rsid w:val="0004111A"/>
    <w:rsid w:val="000419E8"/>
    <w:rsid w:val="000453C1"/>
    <w:rsid w:val="00047035"/>
    <w:rsid w:val="000631B0"/>
    <w:rsid w:val="000658C3"/>
    <w:rsid w:val="00067A6D"/>
    <w:rsid w:val="00070FA2"/>
    <w:rsid w:val="0007127A"/>
    <w:rsid w:val="0007154A"/>
    <w:rsid w:val="00072E42"/>
    <w:rsid w:val="00074D67"/>
    <w:rsid w:val="00082542"/>
    <w:rsid w:val="00082A69"/>
    <w:rsid w:val="00085896"/>
    <w:rsid w:val="00086EFA"/>
    <w:rsid w:val="000904E4"/>
    <w:rsid w:val="000943F2"/>
    <w:rsid w:val="00095CC8"/>
    <w:rsid w:val="000A2EF3"/>
    <w:rsid w:val="000A44D8"/>
    <w:rsid w:val="000B2A60"/>
    <w:rsid w:val="000C4BD9"/>
    <w:rsid w:val="000C529D"/>
    <w:rsid w:val="000D49E8"/>
    <w:rsid w:val="000D66DB"/>
    <w:rsid w:val="000E58C3"/>
    <w:rsid w:val="000E6EB2"/>
    <w:rsid w:val="000E778D"/>
    <w:rsid w:val="000F075A"/>
    <w:rsid w:val="001116D7"/>
    <w:rsid w:val="00125574"/>
    <w:rsid w:val="00127AA3"/>
    <w:rsid w:val="00136966"/>
    <w:rsid w:val="00140220"/>
    <w:rsid w:val="00141148"/>
    <w:rsid w:val="00145721"/>
    <w:rsid w:val="001460CE"/>
    <w:rsid w:val="00151DD9"/>
    <w:rsid w:val="00153A20"/>
    <w:rsid w:val="0016067B"/>
    <w:rsid w:val="00165D09"/>
    <w:rsid w:val="00171434"/>
    <w:rsid w:val="00174DA5"/>
    <w:rsid w:val="0017602F"/>
    <w:rsid w:val="001762A0"/>
    <w:rsid w:val="00176F8D"/>
    <w:rsid w:val="00177A2A"/>
    <w:rsid w:val="0018092A"/>
    <w:rsid w:val="00180BB5"/>
    <w:rsid w:val="00184FB9"/>
    <w:rsid w:val="00185CE7"/>
    <w:rsid w:val="00186B6C"/>
    <w:rsid w:val="00192D90"/>
    <w:rsid w:val="00192E6C"/>
    <w:rsid w:val="00193F21"/>
    <w:rsid w:val="00195410"/>
    <w:rsid w:val="001A2FD8"/>
    <w:rsid w:val="001A4BE9"/>
    <w:rsid w:val="001A56C0"/>
    <w:rsid w:val="001A591C"/>
    <w:rsid w:val="001A6DEF"/>
    <w:rsid w:val="001A7FA6"/>
    <w:rsid w:val="001B5326"/>
    <w:rsid w:val="001B6A23"/>
    <w:rsid w:val="001B6BF0"/>
    <w:rsid w:val="001C0C84"/>
    <w:rsid w:val="001C2200"/>
    <w:rsid w:val="001C3782"/>
    <w:rsid w:val="001C56BD"/>
    <w:rsid w:val="001D030F"/>
    <w:rsid w:val="001D2D95"/>
    <w:rsid w:val="001E56EF"/>
    <w:rsid w:val="001E5BB2"/>
    <w:rsid w:val="001E6BF1"/>
    <w:rsid w:val="001F59D3"/>
    <w:rsid w:val="00202118"/>
    <w:rsid w:val="002031E1"/>
    <w:rsid w:val="00203B24"/>
    <w:rsid w:val="00207F60"/>
    <w:rsid w:val="0021122B"/>
    <w:rsid w:val="00214169"/>
    <w:rsid w:val="0021422D"/>
    <w:rsid w:val="00222239"/>
    <w:rsid w:val="00224FCC"/>
    <w:rsid w:val="002253E0"/>
    <w:rsid w:val="002278B7"/>
    <w:rsid w:val="00232F2B"/>
    <w:rsid w:val="00242901"/>
    <w:rsid w:val="00245C88"/>
    <w:rsid w:val="00246D12"/>
    <w:rsid w:val="00247D6E"/>
    <w:rsid w:val="00251ADE"/>
    <w:rsid w:val="00266DFA"/>
    <w:rsid w:val="00267B34"/>
    <w:rsid w:val="00270176"/>
    <w:rsid w:val="00275E4D"/>
    <w:rsid w:val="002801C3"/>
    <w:rsid w:val="00281DC2"/>
    <w:rsid w:val="00282B1A"/>
    <w:rsid w:val="00282F9C"/>
    <w:rsid w:val="002832D8"/>
    <w:rsid w:val="00283D75"/>
    <w:rsid w:val="00287625"/>
    <w:rsid w:val="00290DF2"/>
    <w:rsid w:val="0029230E"/>
    <w:rsid w:val="00293111"/>
    <w:rsid w:val="00293ECE"/>
    <w:rsid w:val="002A0495"/>
    <w:rsid w:val="002A2DD7"/>
    <w:rsid w:val="002A3F11"/>
    <w:rsid w:val="002A6406"/>
    <w:rsid w:val="002A6CAB"/>
    <w:rsid w:val="002B0C2D"/>
    <w:rsid w:val="002B35CE"/>
    <w:rsid w:val="002C04A7"/>
    <w:rsid w:val="002C0A08"/>
    <w:rsid w:val="002C1AFD"/>
    <w:rsid w:val="002C530F"/>
    <w:rsid w:val="002C78BF"/>
    <w:rsid w:val="002C78E5"/>
    <w:rsid w:val="002D36AB"/>
    <w:rsid w:val="002D4639"/>
    <w:rsid w:val="002E0D76"/>
    <w:rsid w:val="002E1921"/>
    <w:rsid w:val="002E2292"/>
    <w:rsid w:val="002E508C"/>
    <w:rsid w:val="002E54DD"/>
    <w:rsid w:val="002F17DF"/>
    <w:rsid w:val="002F3963"/>
    <w:rsid w:val="002F4842"/>
    <w:rsid w:val="00300770"/>
    <w:rsid w:val="00305EA0"/>
    <w:rsid w:val="003060A7"/>
    <w:rsid w:val="00312947"/>
    <w:rsid w:val="003149E3"/>
    <w:rsid w:val="00315702"/>
    <w:rsid w:val="0032143D"/>
    <w:rsid w:val="00322E57"/>
    <w:rsid w:val="00324239"/>
    <w:rsid w:val="00330331"/>
    <w:rsid w:val="00331710"/>
    <w:rsid w:val="00337418"/>
    <w:rsid w:val="00340460"/>
    <w:rsid w:val="00341A4A"/>
    <w:rsid w:val="00341E7F"/>
    <w:rsid w:val="0034253B"/>
    <w:rsid w:val="0034315C"/>
    <w:rsid w:val="0035438A"/>
    <w:rsid w:val="0036286F"/>
    <w:rsid w:val="00362A41"/>
    <w:rsid w:val="00364CF2"/>
    <w:rsid w:val="00364E98"/>
    <w:rsid w:val="0036624A"/>
    <w:rsid w:val="0036778E"/>
    <w:rsid w:val="00370806"/>
    <w:rsid w:val="00374E11"/>
    <w:rsid w:val="00375941"/>
    <w:rsid w:val="00381BCF"/>
    <w:rsid w:val="00382BDF"/>
    <w:rsid w:val="00383040"/>
    <w:rsid w:val="00391160"/>
    <w:rsid w:val="003936BF"/>
    <w:rsid w:val="00393785"/>
    <w:rsid w:val="00393E8F"/>
    <w:rsid w:val="00394B51"/>
    <w:rsid w:val="00394F95"/>
    <w:rsid w:val="003977E7"/>
    <w:rsid w:val="003A0B91"/>
    <w:rsid w:val="003A1673"/>
    <w:rsid w:val="003A2264"/>
    <w:rsid w:val="003A3589"/>
    <w:rsid w:val="003B00BF"/>
    <w:rsid w:val="003C118F"/>
    <w:rsid w:val="003C2601"/>
    <w:rsid w:val="003C2656"/>
    <w:rsid w:val="003C4E8B"/>
    <w:rsid w:val="003C4F7D"/>
    <w:rsid w:val="003C65D8"/>
    <w:rsid w:val="003C7BB9"/>
    <w:rsid w:val="003D3BB2"/>
    <w:rsid w:val="003D5D7D"/>
    <w:rsid w:val="003E6C8E"/>
    <w:rsid w:val="003E710B"/>
    <w:rsid w:val="003F0017"/>
    <w:rsid w:val="003F0D55"/>
    <w:rsid w:val="003F2446"/>
    <w:rsid w:val="003F3AE9"/>
    <w:rsid w:val="00401A32"/>
    <w:rsid w:val="004045B8"/>
    <w:rsid w:val="00404FF5"/>
    <w:rsid w:val="00410B64"/>
    <w:rsid w:val="00411692"/>
    <w:rsid w:val="0041250D"/>
    <w:rsid w:val="00412902"/>
    <w:rsid w:val="00415D9B"/>
    <w:rsid w:val="00421F97"/>
    <w:rsid w:val="004236C0"/>
    <w:rsid w:val="00424BF6"/>
    <w:rsid w:val="00427203"/>
    <w:rsid w:val="0043256E"/>
    <w:rsid w:val="004334EB"/>
    <w:rsid w:val="004368C5"/>
    <w:rsid w:val="00441DE4"/>
    <w:rsid w:val="00445BCC"/>
    <w:rsid w:val="0044621E"/>
    <w:rsid w:val="00450229"/>
    <w:rsid w:val="004577C4"/>
    <w:rsid w:val="004608DA"/>
    <w:rsid w:val="00465085"/>
    <w:rsid w:val="00466740"/>
    <w:rsid w:val="004724C0"/>
    <w:rsid w:val="004738CF"/>
    <w:rsid w:val="004768D5"/>
    <w:rsid w:val="00484D21"/>
    <w:rsid w:val="004855E1"/>
    <w:rsid w:val="00485ACD"/>
    <w:rsid w:val="00491BEC"/>
    <w:rsid w:val="004948A0"/>
    <w:rsid w:val="004A5701"/>
    <w:rsid w:val="004A6D77"/>
    <w:rsid w:val="004A72E2"/>
    <w:rsid w:val="004B0BF9"/>
    <w:rsid w:val="004B6C5D"/>
    <w:rsid w:val="004C142A"/>
    <w:rsid w:val="004C528A"/>
    <w:rsid w:val="004C6229"/>
    <w:rsid w:val="004D0B59"/>
    <w:rsid w:val="004E0BFB"/>
    <w:rsid w:val="004E25AD"/>
    <w:rsid w:val="004E2E34"/>
    <w:rsid w:val="004F19EF"/>
    <w:rsid w:val="004F356E"/>
    <w:rsid w:val="004F4DE6"/>
    <w:rsid w:val="004F4F94"/>
    <w:rsid w:val="004F60CC"/>
    <w:rsid w:val="0050195A"/>
    <w:rsid w:val="00504311"/>
    <w:rsid w:val="00521368"/>
    <w:rsid w:val="00524DCE"/>
    <w:rsid w:val="00526EC9"/>
    <w:rsid w:val="00533198"/>
    <w:rsid w:val="005348B5"/>
    <w:rsid w:val="00544665"/>
    <w:rsid w:val="00546EC3"/>
    <w:rsid w:val="0056124C"/>
    <w:rsid w:val="00564E5C"/>
    <w:rsid w:val="0057139B"/>
    <w:rsid w:val="00573FB6"/>
    <w:rsid w:val="00576BC4"/>
    <w:rsid w:val="00580C28"/>
    <w:rsid w:val="00582E28"/>
    <w:rsid w:val="0058446B"/>
    <w:rsid w:val="005954C8"/>
    <w:rsid w:val="005B3DF3"/>
    <w:rsid w:val="005B51BA"/>
    <w:rsid w:val="005B5303"/>
    <w:rsid w:val="005B5F8B"/>
    <w:rsid w:val="005B76F9"/>
    <w:rsid w:val="005C05D3"/>
    <w:rsid w:val="005C0DD2"/>
    <w:rsid w:val="005C239E"/>
    <w:rsid w:val="005D18EF"/>
    <w:rsid w:val="005D1BB3"/>
    <w:rsid w:val="005D6B9F"/>
    <w:rsid w:val="005E1CBF"/>
    <w:rsid w:val="005E5219"/>
    <w:rsid w:val="005F11C8"/>
    <w:rsid w:val="005F2863"/>
    <w:rsid w:val="005F60EF"/>
    <w:rsid w:val="005F6C9D"/>
    <w:rsid w:val="00603618"/>
    <w:rsid w:val="0061019D"/>
    <w:rsid w:val="0061217D"/>
    <w:rsid w:val="00615DD5"/>
    <w:rsid w:val="006171A2"/>
    <w:rsid w:val="0062170A"/>
    <w:rsid w:val="0062435E"/>
    <w:rsid w:val="006268DB"/>
    <w:rsid w:val="00626EB1"/>
    <w:rsid w:val="0062706F"/>
    <w:rsid w:val="00640038"/>
    <w:rsid w:val="0064290C"/>
    <w:rsid w:val="0064634F"/>
    <w:rsid w:val="00647E06"/>
    <w:rsid w:val="00654775"/>
    <w:rsid w:val="00661589"/>
    <w:rsid w:val="006643FF"/>
    <w:rsid w:val="0066488F"/>
    <w:rsid w:val="00665333"/>
    <w:rsid w:val="00665422"/>
    <w:rsid w:val="00665F65"/>
    <w:rsid w:val="00666CFF"/>
    <w:rsid w:val="00674533"/>
    <w:rsid w:val="006776BA"/>
    <w:rsid w:val="00680461"/>
    <w:rsid w:val="00683435"/>
    <w:rsid w:val="00683C00"/>
    <w:rsid w:val="00686D01"/>
    <w:rsid w:val="0069346F"/>
    <w:rsid w:val="0069693C"/>
    <w:rsid w:val="00697E3D"/>
    <w:rsid w:val="006A3814"/>
    <w:rsid w:val="006C02BD"/>
    <w:rsid w:val="006C14DF"/>
    <w:rsid w:val="006C1924"/>
    <w:rsid w:val="006C3B1B"/>
    <w:rsid w:val="006C6C24"/>
    <w:rsid w:val="006D5725"/>
    <w:rsid w:val="006E089F"/>
    <w:rsid w:val="006E4B6D"/>
    <w:rsid w:val="006E7841"/>
    <w:rsid w:val="006F2C82"/>
    <w:rsid w:val="006F32D6"/>
    <w:rsid w:val="006F3802"/>
    <w:rsid w:val="006F47B5"/>
    <w:rsid w:val="006F72EB"/>
    <w:rsid w:val="00706295"/>
    <w:rsid w:val="00710C1F"/>
    <w:rsid w:val="007246A0"/>
    <w:rsid w:val="00727794"/>
    <w:rsid w:val="00733EC1"/>
    <w:rsid w:val="00736E37"/>
    <w:rsid w:val="0073700B"/>
    <w:rsid w:val="0074071B"/>
    <w:rsid w:val="007410C4"/>
    <w:rsid w:val="00743A96"/>
    <w:rsid w:val="00743D61"/>
    <w:rsid w:val="00744E0D"/>
    <w:rsid w:val="007468BB"/>
    <w:rsid w:val="00750EC8"/>
    <w:rsid w:val="00756B6B"/>
    <w:rsid w:val="007607B3"/>
    <w:rsid w:val="00761C7C"/>
    <w:rsid w:val="0077210B"/>
    <w:rsid w:val="007729C7"/>
    <w:rsid w:val="00772E36"/>
    <w:rsid w:val="007765CB"/>
    <w:rsid w:val="007765CC"/>
    <w:rsid w:val="00782676"/>
    <w:rsid w:val="0078586A"/>
    <w:rsid w:val="00791C54"/>
    <w:rsid w:val="00792796"/>
    <w:rsid w:val="00792A6D"/>
    <w:rsid w:val="007A28D0"/>
    <w:rsid w:val="007A6FCA"/>
    <w:rsid w:val="007A74F2"/>
    <w:rsid w:val="007B0264"/>
    <w:rsid w:val="007B2519"/>
    <w:rsid w:val="007B26F1"/>
    <w:rsid w:val="007B2CC3"/>
    <w:rsid w:val="007C3081"/>
    <w:rsid w:val="007C3527"/>
    <w:rsid w:val="007C6461"/>
    <w:rsid w:val="007D6ECC"/>
    <w:rsid w:val="007E116C"/>
    <w:rsid w:val="007E7A82"/>
    <w:rsid w:val="007F28C9"/>
    <w:rsid w:val="007F48BF"/>
    <w:rsid w:val="007F7550"/>
    <w:rsid w:val="00802450"/>
    <w:rsid w:val="008050C6"/>
    <w:rsid w:val="008273C3"/>
    <w:rsid w:val="00830394"/>
    <w:rsid w:val="00830856"/>
    <w:rsid w:val="0083173F"/>
    <w:rsid w:val="00837435"/>
    <w:rsid w:val="008442BE"/>
    <w:rsid w:val="0084452D"/>
    <w:rsid w:val="00845201"/>
    <w:rsid w:val="00851F5E"/>
    <w:rsid w:val="0085344F"/>
    <w:rsid w:val="00865847"/>
    <w:rsid w:val="0087053B"/>
    <w:rsid w:val="008721B0"/>
    <w:rsid w:val="00872E53"/>
    <w:rsid w:val="0087311D"/>
    <w:rsid w:val="00877690"/>
    <w:rsid w:val="008818C9"/>
    <w:rsid w:val="00882EBA"/>
    <w:rsid w:val="008864B8"/>
    <w:rsid w:val="008878E3"/>
    <w:rsid w:val="00891088"/>
    <w:rsid w:val="008964DB"/>
    <w:rsid w:val="00897CCC"/>
    <w:rsid w:val="008A108D"/>
    <w:rsid w:val="008A3C5F"/>
    <w:rsid w:val="008A5CF6"/>
    <w:rsid w:val="008A6F22"/>
    <w:rsid w:val="008B024E"/>
    <w:rsid w:val="008B141A"/>
    <w:rsid w:val="008B61C1"/>
    <w:rsid w:val="008C3B40"/>
    <w:rsid w:val="008C566E"/>
    <w:rsid w:val="008C7C54"/>
    <w:rsid w:val="008E0649"/>
    <w:rsid w:val="008E72F3"/>
    <w:rsid w:val="008F6E20"/>
    <w:rsid w:val="009020C4"/>
    <w:rsid w:val="009032B8"/>
    <w:rsid w:val="00903B57"/>
    <w:rsid w:val="00904D88"/>
    <w:rsid w:val="00906DA6"/>
    <w:rsid w:val="00906DEC"/>
    <w:rsid w:val="00910B29"/>
    <w:rsid w:val="00913396"/>
    <w:rsid w:val="00913A34"/>
    <w:rsid w:val="00917FA1"/>
    <w:rsid w:val="009250E4"/>
    <w:rsid w:val="0092626E"/>
    <w:rsid w:val="0093257D"/>
    <w:rsid w:val="009355BF"/>
    <w:rsid w:val="00940A46"/>
    <w:rsid w:val="009504C0"/>
    <w:rsid w:val="00952B62"/>
    <w:rsid w:val="0096070F"/>
    <w:rsid w:val="00964ECF"/>
    <w:rsid w:val="00965ACC"/>
    <w:rsid w:val="009675A0"/>
    <w:rsid w:val="0096780E"/>
    <w:rsid w:val="00971125"/>
    <w:rsid w:val="00971227"/>
    <w:rsid w:val="009736B6"/>
    <w:rsid w:val="00973A4C"/>
    <w:rsid w:val="009772F2"/>
    <w:rsid w:val="0098010F"/>
    <w:rsid w:val="00982B9B"/>
    <w:rsid w:val="009836E9"/>
    <w:rsid w:val="00983F67"/>
    <w:rsid w:val="00987533"/>
    <w:rsid w:val="00987ABD"/>
    <w:rsid w:val="009915B1"/>
    <w:rsid w:val="00991DE0"/>
    <w:rsid w:val="00994CDE"/>
    <w:rsid w:val="009959AB"/>
    <w:rsid w:val="009B4671"/>
    <w:rsid w:val="009B5648"/>
    <w:rsid w:val="009B6D71"/>
    <w:rsid w:val="009B76F5"/>
    <w:rsid w:val="009B7A6C"/>
    <w:rsid w:val="009C0E41"/>
    <w:rsid w:val="009C57F1"/>
    <w:rsid w:val="009C5D76"/>
    <w:rsid w:val="009D03AD"/>
    <w:rsid w:val="009D3D35"/>
    <w:rsid w:val="009D425E"/>
    <w:rsid w:val="009D7629"/>
    <w:rsid w:val="009F1A05"/>
    <w:rsid w:val="009F5A1A"/>
    <w:rsid w:val="009F75F3"/>
    <w:rsid w:val="00A00EB7"/>
    <w:rsid w:val="00A136C2"/>
    <w:rsid w:val="00A304A7"/>
    <w:rsid w:val="00A3473D"/>
    <w:rsid w:val="00A40CD6"/>
    <w:rsid w:val="00A412DB"/>
    <w:rsid w:val="00A4305F"/>
    <w:rsid w:val="00A4628E"/>
    <w:rsid w:val="00A50988"/>
    <w:rsid w:val="00A53E8B"/>
    <w:rsid w:val="00A5644E"/>
    <w:rsid w:val="00A57860"/>
    <w:rsid w:val="00A66FD8"/>
    <w:rsid w:val="00A67831"/>
    <w:rsid w:val="00A67F26"/>
    <w:rsid w:val="00A80A4B"/>
    <w:rsid w:val="00A81994"/>
    <w:rsid w:val="00A83889"/>
    <w:rsid w:val="00A92FA1"/>
    <w:rsid w:val="00A96813"/>
    <w:rsid w:val="00AA09CE"/>
    <w:rsid w:val="00AA4EEE"/>
    <w:rsid w:val="00AB084E"/>
    <w:rsid w:val="00AB1B12"/>
    <w:rsid w:val="00AB3021"/>
    <w:rsid w:val="00AB387D"/>
    <w:rsid w:val="00AC0059"/>
    <w:rsid w:val="00AC4BAB"/>
    <w:rsid w:val="00AD2860"/>
    <w:rsid w:val="00AD3963"/>
    <w:rsid w:val="00AD48D3"/>
    <w:rsid w:val="00AE48D4"/>
    <w:rsid w:val="00AE4C2B"/>
    <w:rsid w:val="00AF0727"/>
    <w:rsid w:val="00AF0D3E"/>
    <w:rsid w:val="00AF1794"/>
    <w:rsid w:val="00AF25BA"/>
    <w:rsid w:val="00AF6E19"/>
    <w:rsid w:val="00B00308"/>
    <w:rsid w:val="00B030CD"/>
    <w:rsid w:val="00B238BD"/>
    <w:rsid w:val="00B24291"/>
    <w:rsid w:val="00B26A66"/>
    <w:rsid w:val="00B339D8"/>
    <w:rsid w:val="00B41155"/>
    <w:rsid w:val="00B4222E"/>
    <w:rsid w:val="00B422EE"/>
    <w:rsid w:val="00B42E70"/>
    <w:rsid w:val="00B43D8B"/>
    <w:rsid w:val="00B50316"/>
    <w:rsid w:val="00B5383A"/>
    <w:rsid w:val="00B5432A"/>
    <w:rsid w:val="00B55499"/>
    <w:rsid w:val="00B6548A"/>
    <w:rsid w:val="00B735C8"/>
    <w:rsid w:val="00B74309"/>
    <w:rsid w:val="00B747EA"/>
    <w:rsid w:val="00B84367"/>
    <w:rsid w:val="00B845FA"/>
    <w:rsid w:val="00B93B47"/>
    <w:rsid w:val="00B94C56"/>
    <w:rsid w:val="00B95679"/>
    <w:rsid w:val="00BA2A63"/>
    <w:rsid w:val="00BA5AEC"/>
    <w:rsid w:val="00BB3B6F"/>
    <w:rsid w:val="00BB3EBB"/>
    <w:rsid w:val="00BC0CF5"/>
    <w:rsid w:val="00BC1A38"/>
    <w:rsid w:val="00BC380B"/>
    <w:rsid w:val="00BD0BAD"/>
    <w:rsid w:val="00BD509D"/>
    <w:rsid w:val="00BD5DA4"/>
    <w:rsid w:val="00BD66C4"/>
    <w:rsid w:val="00BE1584"/>
    <w:rsid w:val="00BE1CC1"/>
    <w:rsid w:val="00BE5001"/>
    <w:rsid w:val="00BF6BA0"/>
    <w:rsid w:val="00C0005B"/>
    <w:rsid w:val="00C105B9"/>
    <w:rsid w:val="00C11890"/>
    <w:rsid w:val="00C120A7"/>
    <w:rsid w:val="00C23EC5"/>
    <w:rsid w:val="00C25A34"/>
    <w:rsid w:val="00C30999"/>
    <w:rsid w:val="00C40029"/>
    <w:rsid w:val="00C40218"/>
    <w:rsid w:val="00C41E3F"/>
    <w:rsid w:val="00C51C2C"/>
    <w:rsid w:val="00C53EC6"/>
    <w:rsid w:val="00C6260E"/>
    <w:rsid w:val="00C656AD"/>
    <w:rsid w:val="00C66518"/>
    <w:rsid w:val="00C73FC2"/>
    <w:rsid w:val="00C77176"/>
    <w:rsid w:val="00C77777"/>
    <w:rsid w:val="00C8030B"/>
    <w:rsid w:val="00C806D3"/>
    <w:rsid w:val="00C80E58"/>
    <w:rsid w:val="00C81A50"/>
    <w:rsid w:val="00C8502D"/>
    <w:rsid w:val="00C869B5"/>
    <w:rsid w:val="00C9131F"/>
    <w:rsid w:val="00CA3757"/>
    <w:rsid w:val="00CA3A65"/>
    <w:rsid w:val="00CA5FCF"/>
    <w:rsid w:val="00CB51ED"/>
    <w:rsid w:val="00CC0873"/>
    <w:rsid w:val="00CC3130"/>
    <w:rsid w:val="00CC3D98"/>
    <w:rsid w:val="00CC55F8"/>
    <w:rsid w:val="00CC5A1C"/>
    <w:rsid w:val="00CC6310"/>
    <w:rsid w:val="00CD0243"/>
    <w:rsid w:val="00CD3C63"/>
    <w:rsid w:val="00CD722E"/>
    <w:rsid w:val="00CD7FA9"/>
    <w:rsid w:val="00CE283B"/>
    <w:rsid w:val="00CE2CCB"/>
    <w:rsid w:val="00CF1157"/>
    <w:rsid w:val="00CF1804"/>
    <w:rsid w:val="00CF32E6"/>
    <w:rsid w:val="00CF357A"/>
    <w:rsid w:val="00D023A9"/>
    <w:rsid w:val="00D031A4"/>
    <w:rsid w:val="00D04860"/>
    <w:rsid w:val="00D06717"/>
    <w:rsid w:val="00D13B17"/>
    <w:rsid w:val="00D16558"/>
    <w:rsid w:val="00D17B5E"/>
    <w:rsid w:val="00D20A44"/>
    <w:rsid w:val="00D21817"/>
    <w:rsid w:val="00D228CE"/>
    <w:rsid w:val="00D26032"/>
    <w:rsid w:val="00D26175"/>
    <w:rsid w:val="00D27917"/>
    <w:rsid w:val="00D36A79"/>
    <w:rsid w:val="00D436C9"/>
    <w:rsid w:val="00D43B70"/>
    <w:rsid w:val="00D47C1D"/>
    <w:rsid w:val="00D53F4B"/>
    <w:rsid w:val="00D54653"/>
    <w:rsid w:val="00D5725D"/>
    <w:rsid w:val="00D60882"/>
    <w:rsid w:val="00D66D00"/>
    <w:rsid w:val="00D72DF1"/>
    <w:rsid w:val="00D800F5"/>
    <w:rsid w:val="00D8105C"/>
    <w:rsid w:val="00D848DD"/>
    <w:rsid w:val="00D858AC"/>
    <w:rsid w:val="00D8603F"/>
    <w:rsid w:val="00D95C27"/>
    <w:rsid w:val="00D95C91"/>
    <w:rsid w:val="00D96B15"/>
    <w:rsid w:val="00DA0C70"/>
    <w:rsid w:val="00DA4066"/>
    <w:rsid w:val="00DA45DF"/>
    <w:rsid w:val="00DB53BC"/>
    <w:rsid w:val="00DB6AD8"/>
    <w:rsid w:val="00DC0C56"/>
    <w:rsid w:val="00DC4FA8"/>
    <w:rsid w:val="00DC7359"/>
    <w:rsid w:val="00DC7EFA"/>
    <w:rsid w:val="00DD0223"/>
    <w:rsid w:val="00DD22E7"/>
    <w:rsid w:val="00DD2314"/>
    <w:rsid w:val="00DD41E9"/>
    <w:rsid w:val="00DD421F"/>
    <w:rsid w:val="00DE4539"/>
    <w:rsid w:val="00DE56CC"/>
    <w:rsid w:val="00DE7C9C"/>
    <w:rsid w:val="00DF5EAF"/>
    <w:rsid w:val="00DF7ACA"/>
    <w:rsid w:val="00E00674"/>
    <w:rsid w:val="00E107AD"/>
    <w:rsid w:val="00E13610"/>
    <w:rsid w:val="00E1576F"/>
    <w:rsid w:val="00E176C0"/>
    <w:rsid w:val="00E17D39"/>
    <w:rsid w:val="00E17E01"/>
    <w:rsid w:val="00E20FA5"/>
    <w:rsid w:val="00E22B6D"/>
    <w:rsid w:val="00E22E18"/>
    <w:rsid w:val="00E24EF6"/>
    <w:rsid w:val="00E32544"/>
    <w:rsid w:val="00E33FE4"/>
    <w:rsid w:val="00E3459E"/>
    <w:rsid w:val="00E35206"/>
    <w:rsid w:val="00E40111"/>
    <w:rsid w:val="00E41E43"/>
    <w:rsid w:val="00E5013D"/>
    <w:rsid w:val="00E5506F"/>
    <w:rsid w:val="00E5533E"/>
    <w:rsid w:val="00E56A9C"/>
    <w:rsid w:val="00E60A94"/>
    <w:rsid w:val="00E66E24"/>
    <w:rsid w:val="00E670FE"/>
    <w:rsid w:val="00E67EB1"/>
    <w:rsid w:val="00E7397D"/>
    <w:rsid w:val="00E74B5A"/>
    <w:rsid w:val="00E755AF"/>
    <w:rsid w:val="00E75EA3"/>
    <w:rsid w:val="00E76EFE"/>
    <w:rsid w:val="00E87926"/>
    <w:rsid w:val="00E87B7A"/>
    <w:rsid w:val="00E91268"/>
    <w:rsid w:val="00E92D03"/>
    <w:rsid w:val="00E9451F"/>
    <w:rsid w:val="00E9551B"/>
    <w:rsid w:val="00E97480"/>
    <w:rsid w:val="00E975FD"/>
    <w:rsid w:val="00EA326D"/>
    <w:rsid w:val="00EA64A2"/>
    <w:rsid w:val="00EB01DD"/>
    <w:rsid w:val="00EB1D80"/>
    <w:rsid w:val="00EB3251"/>
    <w:rsid w:val="00EC0CE5"/>
    <w:rsid w:val="00EC6773"/>
    <w:rsid w:val="00EC7DCA"/>
    <w:rsid w:val="00ED11FE"/>
    <w:rsid w:val="00ED3DBA"/>
    <w:rsid w:val="00ED6E1F"/>
    <w:rsid w:val="00EE07C7"/>
    <w:rsid w:val="00EE1F5B"/>
    <w:rsid w:val="00EE37C6"/>
    <w:rsid w:val="00EE5A75"/>
    <w:rsid w:val="00EE65E4"/>
    <w:rsid w:val="00EF0201"/>
    <w:rsid w:val="00EF70F5"/>
    <w:rsid w:val="00EF74F2"/>
    <w:rsid w:val="00F00047"/>
    <w:rsid w:val="00F0144E"/>
    <w:rsid w:val="00F018AA"/>
    <w:rsid w:val="00F02871"/>
    <w:rsid w:val="00F02CA7"/>
    <w:rsid w:val="00F02DC5"/>
    <w:rsid w:val="00F0380E"/>
    <w:rsid w:val="00F061D9"/>
    <w:rsid w:val="00F06AAA"/>
    <w:rsid w:val="00F07B85"/>
    <w:rsid w:val="00F10885"/>
    <w:rsid w:val="00F144DA"/>
    <w:rsid w:val="00F147AD"/>
    <w:rsid w:val="00F26442"/>
    <w:rsid w:val="00F30B3A"/>
    <w:rsid w:val="00F30DA7"/>
    <w:rsid w:val="00F32835"/>
    <w:rsid w:val="00F3491F"/>
    <w:rsid w:val="00F35514"/>
    <w:rsid w:val="00F36681"/>
    <w:rsid w:val="00F369E0"/>
    <w:rsid w:val="00F41316"/>
    <w:rsid w:val="00F43BFB"/>
    <w:rsid w:val="00F510EA"/>
    <w:rsid w:val="00F53E48"/>
    <w:rsid w:val="00F558E9"/>
    <w:rsid w:val="00F56385"/>
    <w:rsid w:val="00F57DBA"/>
    <w:rsid w:val="00F602C9"/>
    <w:rsid w:val="00F62B4A"/>
    <w:rsid w:val="00F633DE"/>
    <w:rsid w:val="00F635AE"/>
    <w:rsid w:val="00F728EA"/>
    <w:rsid w:val="00F74890"/>
    <w:rsid w:val="00F77A2B"/>
    <w:rsid w:val="00F82BB2"/>
    <w:rsid w:val="00F9318F"/>
    <w:rsid w:val="00F948C2"/>
    <w:rsid w:val="00F94B2D"/>
    <w:rsid w:val="00F9756E"/>
    <w:rsid w:val="00FA1659"/>
    <w:rsid w:val="00FA26E2"/>
    <w:rsid w:val="00FB4FEB"/>
    <w:rsid w:val="00FB5749"/>
    <w:rsid w:val="00FC014B"/>
    <w:rsid w:val="00FC199C"/>
    <w:rsid w:val="00FC4B5E"/>
    <w:rsid w:val="00FC4C61"/>
    <w:rsid w:val="00FC5996"/>
    <w:rsid w:val="00FD07BE"/>
    <w:rsid w:val="00FD5732"/>
    <w:rsid w:val="00FE3837"/>
    <w:rsid w:val="00FE7BB9"/>
    <w:rsid w:val="00FF09F6"/>
    <w:rsid w:val="00FF1B91"/>
    <w:rsid w:val="00FF2E8C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  <w:lang w:val="es-MX" w:eastAsia="es-MX"/>
    </w:rPr>
  </w:style>
  <w:style w:type="table" w:styleId="Tablaconcuadrcula">
    <w:name w:val="Table Grid"/>
    <w:basedOn w:val="Tablanormal"/>
    <w:uiPriority w:val="59"/>
    <w:rsid w:val="006F380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qFormat/>
    <w:rsid w:val="00E67EB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C980-2EA6-4A58-AA42-4B826754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GDF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Salud Celis Martnez</cp:lastModifiedBy>
  <cp:revision>2</cp:revision>
  <cp:lastPrinted>2018-12-12T00:04:00Z</cp:lastPrinted>
  <dcterms:created xsi:type="dcterms:W3CDTF">2019-01-11T17:35:00Z</dcterms:created>
  <dcterms:modified xsi:type="dcterms:W3CDTF">2019-01-11T17:35:00Z</dcterms:modified>
</cp:coreProperties>
</file>