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73" w:rsidRPr="002E6F73" w:rsidRDefault="002E6F73" w:rsidP="002E6F73">
      <w:pPr>
        <w:jc w:val="both"/>
        <w:rPr>
          <w:rFonts w:ascii="Calibri" w:eastAsia="Times New Roman" w:hAnsi="Calibri" w:cs="Calibri"/>
          <w:color w:val="000000"/>
          <w:sz w:val="28"/>
          <w:szCs w:val="18"/>
        </w:rPr>
      </w:pPr>
      <w:bookmarkStart w:id="0" w:name="_GoBack"/>
      <w:r w:rsidRPr="002E6F73">
        <w:rPr>
          <w:rFonts w:ascii="Calibri" w:eastAsia="Times New Roman" w:hAnsi="Calibri" w:cs="Calibri"/>
          <w:color w:val="000000"/>
          <w:sz w:val="28"/>
          <w:szCs w:val="18"/>
        </w:rPr>
        <w:t>EN GENERAL, LA DELEGACIÓN ÁLVARO OBREGÓN, SE PLANTEA COMO OBJETIVO FUNDAMENTAL, INCLUIR A TODOS LOS GRUPOS DE POBLACIÓN, DE MANERA INDIVIDUAL Y ORGANIZADOS, CON LA INTENCIÓN DE HACER EFECTIVOS SU DERECHOS PLENOS GARANTIZADOS EN LA LEGISLACIÓN NACIONAL E INTERNACIONAL, LO CUAL SE CONTEMPLA ÍNTEGRAMENTE EN EL PROGRAMA DELEGACIONAL DE DESARROLLO 2015-2018, DE ESTA DEMARCACIÓN. MENCIONADO EN LOS PRINCIPIOS Y VALORES; Y ESPECÍFICAMENTE EN EL EJE 1 “EQUIDAD E INCLUSIÓN SOCIAL PARA EL DESARROLLO HUMANO”, ASÍ COMO EN LAS SIGUIENTES ÁREAS DE OPORTUNIDAD: 1.- EJERCICIO PLENO DE LOS DERECHOS; 2.- SALUD; Y, 3.- EDUCACIÓN. SIN EMBARGO, LA DIRECCION DE DESARROLLO SOCIAL Y HUMANO HA PARTICIPADO CON OTRAS INSTITUCIONES ESPECIALIZADAS, SI BIEN NO EN PROGRAMAS SOCIALES, SÍ EN CAMPAÑAS</w:t>
      </w:r>
      <w:proofErr w:type="gramStart"/>
      <w:r w:rsidRPr="002E6F73">
        <w:rPr>
          <w:rFonts w:ascii="Calibri" w:eastAsia="Times New Roman" w:hAnsi="Calibri" w:cs="Calibri"/>
          <w:color w:val="000000"/>
          <w:sz w:val="28"/>
          <w:szCs w:val="18"/>
        </w:rPr>
        <w:t>,PROMOVIENDO</w:t>
      </w:r>
      <w:proofErr w:type="gramEnd"/>
      <w:r w:rsidRPr="002E6F73">
        <w:rPr>
          <w:rFonts w:ascii="Calibri" w:eastAsia="Times New Roman" w:hAnsi="Calibri" w:cs="Calibri"/>
          <w:color w:val="000000"/>
          <w:sz w:val="28"/>
          <w:szCs w:val="18"/>
        </w:rPr>
        <w:t xml:space="preserve"> LA EQUIDAD DE GÉNERO. PUEDE CONSULTARSE DICHO PROGRAMA EN EL PORTAL DE LA DELEGACIÓN ÁLVARO OBREGÓN.</w:t>
      </w:r>
      <w:bookmarkEnd w:id="0"/>
    </w:p>
    <w:p w:rsidR="005D1B7C" w:rsidRDefault="005D1B7C"/>
    <w:sectPr w:rsidR="005D1B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6F73"/>
    <w:rsid w:val="002E6F73"/>
    <w:rsid w:val="005D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2018-02-21T01:48:00Z</dcterms:created>
  <dcterms:modified xsi:type="dcterms:W3CDTF">2018-02-21T01:49:00Z</dcterms:modified>
</cp:coreProperties>
</file>