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 xml:space="preserve">lo establecido en el artículo </w:t>
      </w:r>
      <w:r w:rsidR="00E829BD">
        <w:rPr>
          <w:rFonts w:ascii="Bell MT" w:hAnsi="Bell MT"/>
          <w:sz w:val="30"/>
          <w:szCs w:val="30"/>
        </w:rPr>
        <w:t>122</w:t>
      </w:r>
      <w:r w:rsidR="00EC3F61" w:rsidRPr="00622E31">
        <w:rPr>
          <w:rFonts w:ascii="Bell MT" w:hAnsi="Bell MT"/>
          <w:sz w:val="30"/>
          <w:szCs w:val="30"/>
        </w:rPr>
        <w:t xml:space="preserve">, fracción </w:t>
      </w:r>
      <w:r w:rsidR="00E829BD">
        <w:rPr>
          <w:rFonts w:ascii="Bell MT" w:hAnsi="Bell MT"/>
          <w:sz w:val="30"/>
          <w:szCs w:val="30"/>
        </w:rPr>
        <w:t>I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E829BD" w:rsidRPr="00E829BD">
        <w:rPr>
          <w:rFonts w:ascii="Bell MT" w:hAnsi="Bell MT"/>
          <w:b/>
          <w:i/>
          <w:sz w:val="30"/>
          <w:szCs w:val="30"/>
        </w:rPr>
        <w:t>I. Los criterios de planeación y ejecución de sus programas, especificando las metas y objetivos anualmente y el presupuesto público destinado para ello;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16B3B">
        <w:rPr>
          <w:rFonts w:ascii="Bell MT" w:hAnsi="Bell MT"/>
          <w:sz w:val="30"/>
          <w:szCs w:val="30"/>
        </w:rPr>
        <w:t xml:space="preserve">en </w:t>
      </w:r>
      <w:r w:rsidR="00E326FC">
        <w:rPr>
          <w:rFonts w:ascii="Bell MT" w:hAnsi="Bell MT"/>
          <w:sz w:val="30"/>
          <w:szCs w:val="30"/>
        </w:rPr>
        <w:t xml:space="preserve">esta Dirección General de Desarrollo Social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CE4219">
        <w:rPr>
          <w:rFonts w:ascii="Bell MT" w:hAnsi="Bell MT"/>
          <w:sz w:val="30"/>
          <w:szCs w:val="30"/>
        </w:rPr>
        <w:t>, para priorizar acciones institucionales</w:t>
      </w:r>
      <w:r w:rsidRPr="00622E31">
        <w:rPr>
          <w:rFonts w:ascii="Bell MT" w:hAnsi="Bell MT"/>
          <w:sz w:val="30"/>
          <w:szCs w:val="30"/>
        </w:rPr>
        <w:t>. Por lo cual</w:t>
      </w:r>
      <w:r w:rsidR="00622E31">
        <w:rPr>
          <w:rFonts w:ascii="Bell MT" w:hAnsi="Bell MT"/>
          <w:sz w:val="30"/>
          <w:szCs w:val="30"/>
        </w:rPr>
        <w:t>,</w:t>
      </w:r>
      <w:r w:rsidRPr="00622E31">
        <w:rPr>
          <w:rFonts w:ascii="Bell MT" w:hAnsi="Bell MT"/>
          <w:sz w:val="30"/>
          <w:szCs w:val="30"/>
        </w:rPr>
        <w:t xml:space="preserve"> no se cuenta con </w:t>
      </w:r>
      <w:r w:rsidR="00D75B26" w:rsidRPr="00D75B26">
        <w:rPr>
          <w:rFonts w:ascii="Bell MT" w:hAnsi="Bell MT"/>
          <w:sz w:val="30"/>
          <w:szCs w:val="30"/>
        </w:rPr>
        <w:t xml:space="preserve">la información </w:t>
      </w:r>
      <w:r w:rsidR="001C0B5E">
        <w:rPr>
          <w:rFonts w:ascii="Bell MT" w:hAnsi="Bell MT"/>
          <w:sz w:val="30"/>
          <w:szCs w:val="30"/>
        </w:rPr>
        <w:t xml:space="preserve">relativa a </w:t>
      </w:r>
      <w:r w:rsidR="00E829BD" w:rsidRPr="00E829BD">
        <w:rPr>
          <w:rFonts w:ascii="Bell MT" w:hAnsi="Bell MT"/>
          <w:sz w:val="30"/>
          <w:szCs w:val="30"/>
        </w:rPr>
        <w:t>criterios de planeación y ejecución de sus programas, especificando las metas y objetivos anualmente y el presupuesto público destinado para ello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94" w:rsidRDefault="009C5894" w:rsidP="00EC3F61">
      <w:pPr>
        <w:spacing w:after="0" w:line="240" w:lineRule="auto"/>
      </w:pPr>
      <w:r>
        <w:separator/>
      </w:r>
    </w:p>
  </w:endnote>
  <w:endnote w:type="continuationSeparator" w:id="1">
    <w:p w:rsidR="009C5894" w:rsidRDefault="009C5894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94" w:rsidRDefault="009C5894" w:rsidP="00EC3F61">
      <w:pPr>
        <w:spacing w:after="0" w:line="240" w:lineRule="auto"/>
      </w:pPr>
      <w:r>
        <w:separator/>
      </w:r>
    </w:p>
  </w:footnote>
  <w:footnote w:type="continuationSeparator" w:id="1">
    <w:p w:rsidR="009C5894" w:rsidRDefault="009C5894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089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F0945"/>
    <w:rsid w:val="00131CA8"/>
    <w:rsid w:val="0014372F"/>
    <w:rsid w:val="001C0B5E"/>
    <w:rsid w:val="00202B07"/>
    <w:rsid w:val="002030C6"/>
    <w:rsid w:val="002E09F9"/>
    <w:rsid w:val="002E33A5"/>
    <w:rsid w:val="00456A45"/>
    <w:rsid w:val="004D1DB5"/>
    <w:rsid w:val="005D1317"/>
    <w:rsid w:val="00622E31"/>
    <w:rsid w:val="006C4816"/>
    <w:rsid w:val="007220C0"/>
    <w:rsid w:val="007519E9"/>
    <w:rsid w:val="00816B3B"/>
    <w:rsid w:val="009C5894"/>
    <w:rsid w:val="009C79E3"/>
    <w:rsid w:val="009E4A0C"/>
    <w:rsid w:val="00B34F9C"/>
    <w:rsid w:val="00C258D1"/>
    <w:rsid w:val="00C657F2"/>
    <w:rsid w:val="00C81CAD"/>
    <w:rsid w:val="00C84089"/>
    <w:rsid w:val="00CE4219"/>
    <w:rsid w:val="00D22E37"/>
    <w:rsid w:val="00D50175"/>
    <w:rsid w:val="00D75B26"/>
    <w:rsid w:val="00E04142"/>
    <w:rsid w:val="00E326FC"/>
    <w:rsid w:val="00E829BD"/>
    <w:rsid w:val="00EC3F61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3</cp:revision>
  <dcterms:created xsi:type="dcterms:W3CDTF">2019-03-26T18:10:00Z</dcterms:created>
  <dcterms:modified xsi:type="dcterms:W3CDTF">2019-03-26T18:11:00Z</dcterms:modified>
</cp:coreProperties>
</file>