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4F4BE7" w:rsidRDefault="004F4BE7" w:rsidP="004F4BE7">
      <w:r w:rsidRPr="004F4BE7">
        <w:rPr>
          <w:rFonts w:ascii="Arial Black" w:hAnsi="Arial Black"/>
          <w:sz w:val="18"/>
          <w:szCs w:val="18"/>
        </w:rPr>
        <w:t>DURANTE ESTOS DOS PERIODOS, ENERO-MARZO Y ABRIL-JUNIO DE ESTE EJERCICIO FISCAL 2017, NO SE REGISTRÓ NINGÚN PROGRAMA, YA QUE SE PRIORIZARON OTRAS ACCIONES INSTITUCIONALES</w:t>
      </w:r>
      <w:r>
        <w:rPr>
          <w:rFonts w:ascii="Arial Black" w:hAnsi="Arial Black"/>
          <w:sz w:val="18"/>
          <w:szCs w:val="18"/>
        </w:rPr>
        <w:t>.</w:t>
      </w:r>
      <w:bookmarkStart w:id="0" w:name="_GoBack"/>
      <w:bookmarkEnd w:id="0"/>
    </w:p>
    <w:sectPr w:rsidR="00382435" w:rsidRPr="004F4B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F0E0E"/>
    <w:rsid w:val="00100843"/>
    <w:rsid w:val="00146537"/>
    <w:rsid w:val="00146C96"/>
    <w:rsid w:val="00264146"/>
    <w:rsid w:val="00284610"/>
    <w:rsid w:val="002A130B"/>
    <w:rsid w:val="00382435"/>
    <w:rsid w:val="003B4E55"/>
    <w:rsid w:val="0041237D"/>
    <w:rsid w:val="00475B80"/>
    <w:rsid w:val="004D7879"/>
    <w:rsid w:val="004F4BE7"/>
    <w:rsid w:val="005133FD"/>
    <w:rsid w:val="00522F22"/>
    <w:rsid w:val="005372FF"/>
    <w:rsid w:val="007A0494"/>
    <w:rsid w:val="007E1C52"/>
    <w:rsid w:val="007E1FAD"/>
    <w:rsid w:val="008B4E72"/>
    <w:rsid w:val="008D6C3B"/>
    <w:rsid w:val="00C16094"/>
    <w:rsid w:val="00C623CC"/>
    <w:rsid w:val="00D60700"/>
    <w:rsid w:val="00D87CD8"/>
    <w:rsid w:val="00DC665A"/>
    <w:rsid w:val="00EB1300"/>
    <w:rsid w:val="00F377D8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6</cp:revision>
  <dcterms:created xsi:type="dcterms:W3CDTF">2017-07-25T17:34:00Z</dcterms:created>
  <dcterms:modified xsi:type="dcterms:W3CDTF">2017-08-15T03:41:00Z</dcterms:modified>
</cp:coreProperties>
</file>