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0E9" w:rsidRDefault="008400E9" w:rsidP="008400E9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8400E9" w:rsidRDefault="008400E9" w:rsidP="008400E9">
      <w:pPr>
        <w:jc w:val="both"/>
        <w:rPr>
          <w:rFonts w:ascii="Arial" w:hAnsi="Arial" w:cs="Arial"/>
          <w:sz w:val="24"/>
        </w:rPr>
      </w:pPr>
    </w:p>
    <w:p w:rsidR="008400E9" w:rsidRDefault="008400E9" w:rsidP="008400E9">
      <w:pPr>
        <w:jc w:val="both"/>
        <w:rPr>
          <w:rFonts w:ascii="Arial" w:hAnsi="Arial" w:cs="Arial"/>
          <w:sz w:val="28"/>
        </w:rPr>
      </w:pPr>
    </w:p>
    <w:p w:rsidR="008400E9" w:rsidRDefault="008400E9" w:rsidP="008400E9">
      <w:pPr>
        <w:jc w:val="both"/>
        <w:rPr>
          <w:rFonts w:ascii="Arial" w:hAnsi="Arial" w:cs="Arial"/>
          <w:sz w:val="28"/>
        </w:rPr>
      </w:pPr>
    </w:p>
    <w:p w:rsidR="008400E9" w:rsidRDefault="008400E9" w:rsidP="008400E9">
      <w:pPr>
        <w:jc w:val="both"/>
        <w:rPr>
          <w:rFonts w:ascii="Arial" w:hAnsi="Arial" w:cs="Arial"/>
          <w:sz w:val="28"/>
        </w:rPr>
      </w:pPr>
    </w:p>
    <w:p w:rsidR="008400E9" w:rsidRDefault="008400E9" w:rsidP="008400E9">
      <w:pPr>
        <w:jc w:val="both"/>
        <w:rPr>
          <w:rFonts w:ascii="Arial" w:hAnsi="Arial" w:cs="Arial"/>
          <w:sz w:val="28"/>
        </w:rPr>
      </w:pPr>
      <w:r w:rsidRPr="006E33CC">
        <w:rPr>
          <w:rFonts w:ascii="Arial" w:hAnsi="Arial" w:cs="Arial"/>
          <w:sz w:val="28"/>
        </w:rPr>
        <w:t xml:space="preserve">La información relativa a este apartado </w:t>
      </w:r>
      <w:r>
        <w:rPr>
          <w:rFonts w:ascii="Arial" w:hAnsi="Arial" w:cs="Arial"/>
          <w:sz w:val="28"/>
        </w:rPr>
        <w:t>no se genera debido a que el área competente no tiene atribuciones para celebrar contratos plurianuales, toda vez que el Reglamento de Construcciones del Distrito Federal no establece precepto alguno al respecto.</w:t>
      </w:r>
    </w:p>
    <w:p w:rsidR="008400E9" w:rsidRDefault="008400E9" w:rsidP="008400E9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Por lo anterior y a fin de garantizar el ejercicio del derecho humano de acceso a la información, se proporciona la liga en donde se encuentra disponible la normatividad por lo cual nos regimos:</w:t>
      </w:r>
    </w:p>
    <w:p w:rsidR="00C32C90" w:rsidRDefault="00C32C90"/>
    <w:p w:rsidR="008400E9" w:rsidRDefault="0081217F">
      <w:hyperlink r:id="rId7" w:history="1">
        <w:r w:rsidR="008400E9" w:rsidRPr="00FE6868">
          <w:rPr>
            <w:rStyle w:val="Hipervnculo"/>
            <w:rFonts w:ascii="Arial" w:hAnsi="Arial" w:cs="Arial"/>
            <w:sz w:val="28"/>
          </w:rPr>
          <w:t>http://www.paot.org.mx/centro/reglamentos/df/pdf/2016/RGTO_CONSTRUCCIONES_17_06_2016.pdf</w:t>
        </w:r>
      </w:hyperlink>
    </w:p>
    <w:sectPr w:rsidR="008400E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530" w:rsidRDefault="00981530">
      <w:pPr>
        <w:spacing w:after="0" w:line="240" w:lineRule="auto"/>
      </w:pPr>
      <w:r>
        <w:separator/>
      </w:r>
    </w:p>
  </w:endnote>
  <w:endnote w:type="continuationSeparator" w:id="0">
    <w:p w:rsidR="00981530" w:rsidRDefault="00981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CC" w:rsidRDefault="008400E9" w:rsidP="006E33CC">
    <w:pPr>
      <w:pStyle w:val="Piedepgina"/>
      <w:tabs>
        <w:tab w:val="clear" w:pos="4419"/>
        <w:tab w:val="clear" w:pos="8838"/>
        <w:tab w:val="left" w:pos="7967"/>
      </w:tabs>
    </w:pPr>
    <w:r w:rsidRPr="00A02B9E">
      <w:rPr>
        <w:rFonts w:ascii="Gotham Book" w:hAnsi="Gotham Book" w:cs="Arial"/>
        <w:b/>
        <w:bCs/>
        <w:noProof/>
        <w:color w:val="000000"/>
        <w:sz w:val="20"/>
        <w:szCs w:val="20"/>
        <w:lang w:eastAsia="es-MX"/>
      </w:rPr>
      <w:drawing>
        <wp:anchor distT="0" distB="0" distL="114300" distR="114300" simplePos="0" relativeHeight="251660288" behindDoc="1" locked="0" layoutInCell="1" allowOverlap="1" wp14:anchorId="1CB21F56" wp14:editId="7868E93A">
          <wp:simplePos x="0" y="0"/>
          <wp:positionH relativeFrom="page">
            <wp:align>right</wp:align>
          </wp:positionH>
          <wp:positionV relativeFrom="paragraph">
            <wp:posOffset>-3978234</wp:posOffset>
          </wp:positionV>
          <wp:extent cx="3328670" cy="4542790"/>
          <wp:effectExtent l="0" t="0" r="5080" b="0"/>
          <wp:wrapNone/>
          <wp:docPr id="41" name="0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670" cy="454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530" w:rsidRDefault="00981530">
      <w:pPr>
        <w:spacing w:after="0" w:line="240" w:lineRule="auto"/>
      </w:pPr>
      <w:r>
        <w:separator/>
      </w:r>
    </w:p>
  </w:footnote>
  <w:footnote w:type="continuationSeparator" w:id="0">
    <w:p w:rsidR="00981530" w:rsidRDefault="00981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CC" w:rsidRDefault="008400E9">
    <w:pPr>
      <w:pStyle w:val="Encabezado"/>
    </w:pPr>
    <w:r w:rsidRPr="00782676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1661E7F" wp14:editId="15ACAE94">
          <wp:simplePos x="0" y="0"/>
          <wp:positionH relativeFrom="column">
            <wp:posOffset>3550722</wp:posOffset>
          </wp:positionH>
          <wp:positionV relativeFrom="paragraph">
            <wp:posOffset>34991</wp:posOffset>
          </wp:positionV>
          <wp:extent cx="2586355" cy="685800"/>
          <wp:effectExtent l="0" t="0" r="4445" b="0"/>
          <wp:wrapNone/>
          <wp:docPr id="42" name="Imagen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635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E9"/>
    <w:rsid w:val="00574220"/>
    <w:rsid w:val="0081217F"/>
    <w:rsid w:val="008400E9"/>
    <w:rsid w:val="00981530"/>
    <w:rsid w:val="00C3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E9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00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0E9"/>
  </w:style>
  <w:style w:type="paragraph" w:styleId="Piedepgina">
    <w:name w:val="footer"/>
    <w:basedOn w:val="Normal"/>
    <w:link w:val="PiedepginaCar"/>
    <w:uiPriority w:val="99"/>
    <w:unhideWhenUsed/>
    <w:rsid w:val="008400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0E9"/>
  </w:style>
  <w:style w:type="character" w:styleId="Hipervnculo">
    <w:name w:val="Hyperlink"/>
    <w:basedOn w:val="Fuentedeprrafopredeter"/>
    <w:uiPriority w:val="99"/>
    <w:unhideWhenUsed/>
    <w:rsid w:val="008400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E9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00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0E9"/>
  </w:style>
  <w:style w:type="paragraph" w:styleId="Piedepgina">
    <w:name w:val="footer"/>
    <w:basedOn w:val="Normal"/>
    <w:link w:val="PiedepginaCar"/>
    <w:uiPriority w:val="99"/>
    <w:unhideWhenUsed/>
    <w:rsid w:val="008400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0E9"/>
  </w:style>
  <w:style w:type="character" w:styleId="Hipervnculo">
    <w:name w:val="Hyperlink"/>
    <w:basedOn w:val="Fuentedeprrafopredeter"/>
    <w:uiPriority w:val="99"/>
    <w:unhideWhenUsed/>
    <w:rsid w:val="008400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ot.org.mx/centro/reglamentos/df/pdf/2016/RGTO_CONSTRUCCIONES_17_06_2016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549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Moreno</dc:creator>
  <cp:lastModifiedBy>Norma Angelica Castañeda Avila</cp:lastModifiedBy>
  <cp:revision>2</cp:revision>
  <dcterms:created xsi:type="dcterms:W3CDTF">2017-09-25T18:07:00Z</dcterms:created>
  <dcterms:modified xsi:type="dcterms:W3CDTF">2017-09-25T18:07:00Z</dcterms:modified>
</cp:coreProperties>
</file>