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31" w:rsidRPr="00707031" w:rsidRDefault="00707031" w:rsidP="00707031">
      <w:pPr>
        <w:spacing w:before="100" w:beforeAutospacing="1" w:after="2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031">
        <w:rPr>
          <w:rFonts w:ascii="Times New Roman" w:eastAsia="Times New Roman" w:hAnsi="Times New Roman" w:cs="Times New Roman"/>
          <w:b/>
          <w:bCs/>
          <w:sz w:val="24"/>
          <w:szCs w:val="24"/>
        </w:rPr>
        <w:t>VACANTE</w:t>
      </w:r>
    </w:p>
    <w:p w:rsidR="00707031" w:rsidRPr="00707031" w:rsidRDefault="00707031" w:rsidP="00707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03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707031" w:rsidRPr="00707031" w:rsidRDefault="00707031" w:rsidP="00707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031">
        <w:rPr>
          <w:rFonts w:ascii="Times New Roman" w:eastAsia="Times New Roman" w:hAnsi="Times New Roman" w:cs="Times New Roman"/>
          <w:b/>
          <w:bCs/>
          <w:sz w:val="24"/>
          <w:szCs w:val="24"/>
        </w:rPr>
        <w:t>JUD de Obras por Contrato</w:t>
      </w:r>
    </w:p>
    <w:p w:rsidR="00707031" w:rsidRPr="00707031" w:rsidRDefault="00707031" w:rsidP="007070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707031" w:rsidRPr="00707031" w:rsidTr="00707031">
        <w:trPr>
          <w:tblCellSpacing w:w="15" w:type="dxa"/>
        </w:trPr>
        <w:tc>
          <w:tcPr>
            <w:tcW w:w="2130" w:type="dxa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de / a actual</w:t>
            </w: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031" w:rsidRPr="00707031" w:rsidTr="00707031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707031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7070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07031" w:rsidRPr="00707031" w:rsidRDefault="00707031" w:rsidP="0070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67B4" w:rsidRDefault="009E67B4"/>
    <w:sectPr w:rsidR="009E67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707031"/>
    <w:rsid w:val="00707031"/>
    <w:rsid w:val="009E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07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07031"/>
  </w:style>
  <w:style w:type="character" w:styleId="Textoennegrita">
    <w:name w:val="Strong"/>
    <w:basedOn w:val="Fuentedeprrafopredeter"/>
    <w:uiPriority w:val="22"/>
    <w:qFormat/>
    <w:rsid w:val="007070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3</cp:revision>
  <dcterms:created xsi:type="dcterms:W3CDTF">2017-05-11T21:07:00Z</dcterms:created>
  <dcterms:modified xsi:type="dcterms:W3CDTF">2017-05-11T21:07:00Z</dcterms:modified>
</cp:coreProperties>
</file>