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6E" w:rsidRPr="008E196E" w:rsidRDefault="008E196E" w:rsidP="008E196E">
      <w:pPr>
        <w:spacing w:before="100" w:beforeAutospacing="1" w:after="2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9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José Agustín Torres </w:t>
      </w:r>
      <w:proofErr w:type="spellStart"/>
      <w:r w:rsidRPr="008E196E">
        <w:rPr>
          <w:rFonts w:ascii="Times New Roman" w:eastAsia="Times New Roman" w:hAnsi="Times New Roman" w:cs="Times New Roman"/>
          <w:b/>
          <w:bCs/>
          <w:sz w:val="24"/>
          <w:szCs w:val="24"/>
        </w:rPr>
        <w:t>Yañez</w:t>
      </w:r>
      <w:proofErr w:type="spellEnd"/>
    </w:p>
    <w:p w:rsidR="008E196E" w:rsidRPr="008E196E" w:rsidRDefault="008E196E" w:rsidP="008E1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6E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8E196E" w:rsidRPr="008E196E" w:rsidRDefault="008E196E" w:rsidP="008E1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96E">
        <w:rPr>
          <w:rFonts w:ascii="Times New Roman" w:eastAsia="Times New Roman" w:hAnsi="Times New Roman" w:cs="Times New Roman"/>
          <w:b/>
          <w:bCs/>
          <w:sz w:val="24"/>
          <w:szCs w:val="24"/>
        </w:rPr>
        <w:t>J.U.D. de Nóminas, Pagos y Capacitación</w:t>
      </w:r>
    </w:p>
    <w:p w:rsidR="008E196E" w:rsidRPr="008E196E" w:rsidRDefault="008E196E" w:rsidP="008E196E">
      <w:pPr>
        <w:spacing w:before="100" w:beforeAutospacing="1" w:after="2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19885" cy="1978025"/>
            <wp:effectExtent l="19050" t="0" r="0" b="0"/>
            <wp:docPr id="2" name="Imagen 2" descr="http://www.dao.gob.mx/directorio/fotos/sinfoto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sinfoto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97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196E" w:rsidRPr="008E196E" w:rsidRDefault="008E196E" w:rsidP="008E196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6"/>
        <w:gridCol w:w="7075"/>
      </w:tblGrid>
      <w:tr w:rsidR="008E196E" w:rsidRPr="008E196E" w:rsidTr="008E196E">
        <w:trPr>
          <w:tblCellSpacing w:w="15" w:type="dxa"/>
        </w:trPr>
        <w:tc>
          <w:tcPr>
            <w:tcW w:w="1901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P.C. (Word, Excel, </w:t>
            </w:r>
            <w:proofErr w:type="spellStart"/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Point, Publisher, Works, Lotus, MS-Dos, </w:t>
            </w:r>
            <w:proofErr w:type="spellStart"/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Contpaq</w:t>
            </w:r>
            <w:proofErr w:type="spellEnd"/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Programas de </w:t>
            </w:r>
            <w:proofErr w:type="spellStart"/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Aspel</w:t>
            </w:r>
            <w:proofErr w:type="spellEnd"/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Sipred</w:t>
            </w:r>
            <w:proofErr w:type="spellEnd"/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Sua,e</w:t>
            </w:r>
            <w:proofErr w:type="spellEnd"/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Internet Curso Intensivo en paqueterï¿½a de Office en Internet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JEFE DE UNIDAD DEPARTAMENTAL DE NOMINAS, PAGOS Y CAPACITACION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7410" w:type="dxa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196E" w:rsidRPr="008E196E" w:rsidTr="008E196E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8E196E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8E196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410" w:type="dxa"/>
            <w:vAlign w:val="center"/>
            <w:hideMark/>
          </w:tcPr>
          <w:p w:rsidR="008E196E" w:rsidRPr="008E196E" w:rsidRDefault="008E196E" w:rsidP="008E19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197E" w:rsidRDefault="006C197E"/>
    <w:sectPr w:rsidR="006C19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8E196E"/>
    <w:rsid w:val="006C197E"/>
    <w:rsid w:val="008E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E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8E196E"/>
  </w:style>
  <w:style w:type="paragraph" w:styleId="NormalWeb">
    <w:name w:val="Normal (Web)"/>
    <w:basedOn w:val="Normal"/>
    <w:uiPriority w:val="99"/>
    <w:semiHidden/>
    <w:unhideWhenUsed/>
    <w:rsid w:val="008E1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E19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1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19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1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Tolentino Lopez</dc:creator>
  <cp:keywords/>
  <dc:description/>
  <cp:lastModifiedBy>Orlando Tolentino Lopez</cp:lastModifiedBy>
  <cp:revision>2</cp:revision>
  <dcterms:created xsi:type="dcterms:W3CDTF">2017-05-11T19:46:00Z</dcterms:created>
  <dcterms:modified xsi:type="dcterms:W3CDTF">2017-05-11T19:47:00Z</dcterms:modified>
</cp:coreProperties>
</file>