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44" w:rsidRPr="00262A44" w:rsidRDefault="00262A44" w:rsidP="00262A4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62A4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62A44" w:rsidRPr="00262A44" w:rsidRDefault="00262A44" w:rsidP="00262A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62A4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62A4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62A44" w:rsidRPr="00262A44" w:rsidRDefault="00262A44" w:rsidP="00262A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62A44">
        <w:rPr>
          <w:rFonts w:ascii="Arial" w:eastAsia="Times New Roman" w:hAnsi="Arial" w:cs="Arial"/>
          <w:b/>
          <w:bCs/>
          <w:color w:val="636262"/>
          <w:sz w:val="27"/>
          <w:szCs w:val="27"/>
        </w:rPr>
        <w:t>Rosa María Castellanos Lara </w:t>
      </w:r>
    </w:p>
    <w:p w:rsidR="00262A44" w:rsidRPr="00262A44" w:rsidRDefault="00262A44" w:rsidP="00262A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62A4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62A44" w:rsidRPr="00262A44" w:rsidRDefault="00262A44" w:rsidP="00262A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62A44">
        <w:rPr>
          <w:rFonts w:ascii="Arial" w:eastAsia="Times New Roman" w:hAnsi="Arial" w:cs="Arial"/>
          <w:b/>
          <w:bCs/>
          <w:color w:val="636262"/>
          <w:sz w:val="27"/>
        </w:rPr>
        <w:t>JUD de Atención a Personas Adultas Mayores</w:t>
      </w:r>
    </w:p>
    <w:p w:rsidR="00262A44" w:rsidRPr="00262A44" w:rsidRDefault="00262A44" w:rsidP="00262A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rm_castellanos_l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m_castellanos_l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A44" w:rsidRPr="00262A44" w:rsidRDefault="00262A44" w:rsidP="00262A4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1"/>
        <w:gridCol w:w="9159"/>
      </w:tblGrid>
      <w:tr w:rsidR="00262A44" w:rsidRPr="00262A44" w:rsidTr="00262A44">
        <w:trPr>
          <w:tblCellSpacing w:w="15" w:type="dxa"/>
        </w:trPr>
        <w:tc>
          <w:tcPr>
            <w:tcW w:w="2130" w:type="dxa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- Orientador Medico Social </w:t>
            </w: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Recursos Humanos </w:t>
            </w: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Relaciones Publicas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Desarrollo Social y Humano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JUD de Atención a Personas Adultas Mayores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febrero/2015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Desarrollo Social y Humano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JUD de Atención a Personas Adultas Mayores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de /2010 a /2012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D.F.</w:t>
            </w:r>
          </w:p>
        </w:tc>
      </w:tr>
      <w:tr w:rsidR="00262A44" w:rsidRPr="00262A44" w:rsidTr="00262A44">
        <w:trPr>
          <w:tblCellSpacing w:w="15" w:type="dxa"/>
        </w:trPr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62A44" w:rsidRPr="00262A44" w:rsidRDefault="00262A44" w:rsidP="0026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44">
              <w:rPr>
                <w:rFonts w:ascii="Times New Roman" w:eastAsia="Times New Roman" w:hAnsi="Times New Roman" w:cs="Times New Roman"/>
                <w:sz w:val="24"/>
                <w:szCs w:val="24"/>
              </w:rPr>
              <w:t>Asesor</w:t>
            </w:r>
          </w:p>
        </w:tc>
      </w:tr>
    </w:tbl>
    <w:p w:rsidR="00BE1FB4" w:rsidRDefault="00BE1FB4"/>
    <w:sectPr w:rsidR="00BE1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62A44"/>
    <w:rsid w:val="00262A44"/>
    <w:rsid w:val="00BE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62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62A4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6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62A44"/>
  </w:style>
  <w:style w:type="paragraph" w:styleId="NormalWeb">
    <w:name w:val="Normal (Web)"/>
    <w:basedOn w:val="Normal"/>
    <w:uiPriority w:val="99"/>
    <w:semiHidden/>
    <w:unhideWhenUsed/>
    <w:rsid w:val="0026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62A4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4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2017-09-28T18:39:00Z</dcterms:created>
  <dcterms:modified xsi:type="dcterms:W3CDTF">2017-09-28T18:39:00Z</dcterms:modified>
</cp:coreProperties>
</file>