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66B" w:rsidRPr="007C466B" w:rsidRDefault="007C466B" w:rsidP="007C466B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proofErr w:type="spellStart"/>
      <w:r w:rsidRPr="007C466B">
        <w:rPr>
          <w:rFonts w:ascii="Arial" w:eastAsia="Times New Roman" w:hAnsi="Arial" w:cs="Arial"/>
          <w:color w:val="B878B5"/>
          <w:sz w:val="60"/>
          <w:szCs w:val="60"/>
        </w:rPr>
        <w:t>Curriculum</w:t>
      </w:r>
      <w:proofErr w:type="spellEnd"/>
    </w:p>
    <w:p w:rsidR="007C466B" w:rsidRPr="007C466B" w:rsidRDefault="007C466B" w:rsidP="007C466B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7C466B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7C466B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7C466B" w:rsidRPr="007C466B" w:rsidRDefault="007C466B" w:rsidP="007C466B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7C466B">
        <w:rPr>
          <w:rFonts w:ascii="Arial" w:eastAsia="Times New Roman" w:hAnsi="Arial" w:cs="Arial"/>
          <w:b/>
          <w:bCs/>
          <w:color w:val="636262"/>
          <w:sz w:val="27"/>
          <w:szCs w:val="27"/>
        </w:rPr>
        <w:t>Luis Fernando Moreno Rico</w:t>
      </w:r>
    </w:p>
    <w:p w:rsidR="007C466B" w:rsidRPr="007C466B" w:rsidRDefault="007C466B" w:rsidP="007C466B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7C466B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7C466B" w:rsidRPr="007C466B" w:rsidRDefault="007C466B" w:rsidP="007C466B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7C466B">
        <w:rPr>
          <w:rFonts w:ascii="Arial" w:eastAsia="Times New Roman" w:hAnsi="Arial" w:cs="Arial"/>
          <w:b/>
          <w:bCs/>
          <w:color w:val="636262"/>
          <w:sz w:val="27"/>
        </w:rPr>
        <w:t>Director Territorial Centenario</w:t>
      </w:r>
    </w:p>
    <w:p w:rsidR="007C466B" w:rsidRPr="007C466B" w:rsidRDefault="007C466B" w:rsidP="007C466B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1400175" cy="1685925"/>
            <wp:effectExtent l="19050" t="0" r="9525" b="0"/>
            <wp:docPr id="2" name="Imagen 2" descr="http://www.dao.gob.mx/directorio/fotos/lf_moreno_ri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lf_moreno_ric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466B" w:rsidRPr="007C466B" w:rsidRDefault="007C466B" w:rsidP="007C466B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88"/>
        <w:gridCol w:w="9912"/>
      </w:tblGrid>
      <w:tr w:rsidR="007C466B" w:rsidRPr="007C466B" w:rsidTr="007C466B">
        <w:trPr>
          <w:tblCellSpacing w:w="15" w:type="dxa"/>
        </w:trPr>
        <w:tc>
          <w:tcPr>
            <w:tcW w:w="2130" w:type="dxa"/>
            <w:hideMark/>
          </w:tcPr>
          <w:p w:rsidR="007C466B" w:rsidRPr="007C466B" w:rsidRDefault="007C466B" w:rsidP="007C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7C466B" w:rsidRPr="007C466B" w:rsidRDefault="007C466B" w:rsidP="007C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66B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Contaduría (trunca)</w:t>
            </w:r>
          </w:p>
        </w:tc>
      </w:tr>
      <w:tr w:rsidR="007C466B" w:rsidRPr="007C466B" w:rsidTr="007C466B">
        <w:trPr>
          <w:tblCellSpacing w:w="15" w:type="dxa"/>
        </w:trPr>
        <w:tc>
          <w:tcPr>
            <w:tcW w:w="0" w:type="auto"/>
            <w:hideMark/>
          </w:tcPr>
          <w:p w:rsidR="007C466B" w:rsidRPr="007C466B" w:rsidRDefault="007C466B" w:rsidP="007C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6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7C466B" w:rsidRPr="007C466B" w:rsidRDefault="007C466B" w:rsidP="007C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6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C466B" w:rsidRPr="007C466B" w:rsidTr="007C466B">
        <w:trPr>
          <w:tblCellSpacing w:w="15" w:type="dxa"/>
        </w:trPr>
        <w:tc>
          <w:tcPr>
            <w:tcW w:w="0" w:type="auto"/>
            <w:hideMark/>
          </w:tcPr>
          <w:p w:rsidR="007C466B" w:rsidRPr="007C466B" w:rsidRDefault="007C466B" w:rsidP="007C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7C466B" w:rsidRPr="007C466B" w:rsidRDefault="007C466B" w:rsidP="007C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6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Computación, Herramientas en Trabajo Social, Curso de Equidad de </w:t>
            </w:r>
            <w:proofErr w:type="spellStart"/>
            <w:r w:rsidRPr="007C466B">
              <w:rPr>
                <w:rFonts w:ascii="Times New Roman" w:eastAsia="Times New Roman" w:hAnsi="Times New Roman" w:cs="Times New Roman"/>
                <w:sz w:val="24"/>
                <w:szCs w:val="24"/>
              </w:rPr>
              <w:t>Genero</w:t>
            </w:r>
            <w:proofErr w:type="spellEnd"/>
            <w:r w:rsidRPr="007C466B">
              <w:rPr>
                <w:rFonts w:ascii="Times New Roman" w:eastAsia="Times New Roman" w:hAnsi="Times New Roman" w:cs="Times New Roman"/>
                <w:sz w:val="24"/>
                <w:szCs w:val="24"/>
              </w:rPr>
              <w:t>, Autoestima, Bulimia y Hábitos Alimenticios; y Primeros Auxilios</w:t>
            </w:r>
          </w:p>
        </w:tc>
      </w:tr>
      <w:tr w:rsidR="007C466B" w:rsidRPr="007C466B" w:rsidTr="007C466B">
        <w:trPr>
          <w:tblCellSpacing w:w="15" w:type="dxa"/>
        </w:trPr>
        <w:tc>
          <w:tcPr>
            <w:tcW w:w="0" w:type="auto"/>
            <w:hideMark/>
          </w:tcPr>
          <w:p w:rsidR="007C466B" w:rsidRPr="007C466B" w:rsidRDefault="007C466B" w:rsidP="007C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6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7C466B" w:rsidRPr="007C466B" w:rsidRDefault="007C466B" w:rsidP="007C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6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C466B" w:rsidRPr="007C466B" w:rsidTr="007C466B">
        <w:trPr>
          <w:tblCellSpacing w:w="15" w:type="dxa"/>
        </w:trPr>
        <w:tc>
          <w:tcPr>
            <w:tcW w:w="0" w:type="auto"/>
            <w:hideMark/>
          </w:tcPr>
          <w:p w:rsidR="007C466B" w:rsidRPr="007C466B" w:rsidRDefault="007C466B" w:rsidP="007C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7C466B" w:rsidRPr="007C466B" w:rsidRDefault="007C466B" w:rsidP="007C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6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C466B" w:rsidRPr="007C466B" w:rsidTr="007C466B">
        <w:trPr>
          <w:tblCellSpacing w:w="15" w:type="dxa"/>
        </w:trPr>
        <w:tc>
          <w:tcPr>
            <w:tcW w:w="0" w:type="auto"/>
            <w:hideMark/>
          </w:tcPr>
          <w:p w:rsidR="007C466B" w:rsidRPr="007C466B" w:rsidRDefault="007C466B" w:rsidP="007C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6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7C466B" w:rsidRPr="007C466B" w:rsidRDefault="007C466B" w:rsidP="007C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6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C466B" w:rsidRPr="007C466B" w:rsidTr="007C466B">
        <w:trPr>
          <w:tblCellSpacing w:w="15" w:type="dxa"/>
        </w:trPr>
        <w:tc>
          <w:tcPr>
            <w:tcW w:w="0" w:type="auto"/>
            <w:hideMark/>
          </w:tcPr>
          <w:p w:rsidR="007C466B" w:rsidRPr="007C466B" w:rsidRDefault="007C466B" w:rsidP="007C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66B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7C466B" w:rsidRPr="007C466B" w:rsidRDefault="007C466B" w:rsidP="007C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66B">
              <w:rPr>
                <w:rFonts w:ascii="Times New Roman" w:eastAsia="Times New Roman" w:hAnsi="Times New Roman" w:cs="Times New Roman"/>
                <w:sz w:val="24"/>
                <w:szCs w:val="24"/>
              </w:rPr>
              <w:t>de junio/2016 a actual</w:t>
            </w:r>
          </w:p>
        </w:tc>
      </w:tr>
      <w:tr w:rsidR="007C466B" w:rsidRPr="007C466B" w:rsidTr="007C466B">
        <w:trPr>
          <w:tblCellSpacing w:w="15" w:type="dxa"/>
        </w:trPr>
        <w:tc>
          <w:tcPr>
            <w:tcW w:w="0" w:type="auto"/>
            <w:hideMark/>
          </w:tcPr>
          <w:p w:rsidR="007C466B" w:rsidRPr="007C466B" w:rsidRDefault="007C466B" w:rsidP="007C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66B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7C466B" w:rsidRPr="007C466B" w:rsidRDefault="007C466B" w:rsidP="007C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66B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7C466B" w:rsidRPr="007C466B" w:rsidTr="007C466B">
        <w:trPr>
          <w:tblCellSpacing w:w="15" w:type="dxa"/>
        </w:trPr>
        <w:tc>
          <w:tcPr>
            <w:tcW w:w="0" w:type="auto"/>
            <w:hideMark/>
          </w:tcPr>
          <w:p w:rsidR="007C466B" w:rsidRPr="007C466B" w:rsidRDefault="007C466B" w:rsidP="007C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66B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7C466B" w:rsidRPr="007C466B" w:rsidRDefault="007C466B" w:rsidP="007C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66B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Territorial Centenario</w:t>
            </w:r>
          </w:p>
        </w:tc>
      </w:tr>
      <w:tr w:rsidR="007C466B" w:rsidRPr="007C466B" w:rsidTr="007C466B">
        <w:trPr>
          <w:tblCellSpacing w:w="15" w:type="dxa"/>
        </w:trPr>
        <w:tc>
          <w:tcPr>
            <w:tcW w:w="0" w:type="auto"/>
            <w:hideMark/>
          </w:tcPr>
          <w:p w:rsidR="007C466B" w:rsidRPr="007C466B" w:rsidRDefault="007C466B" w:rsidP="007C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6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7C466B" w:rsidRPr="007C466B" w:rsidRDefault="007C466B" w:rsidP="007C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6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C466B" w:rsidRPr="007C466B" w:rsidTr="007C466B">
        <w:trPr>
          <w:tblCellSpacing w:w="15" w:type="dxa"/>
        </w:trPr>
        <w:tc>
          <w:tcPr>
            <w:tcW w:w="0" w:type="auto"/>
            <w:hideMark/>
          </w:tcPr>
          <w:p w:rsidR="007C466B" w:rsidRPr="007C466B" w:rsidRDefault="007C466B" w:rsidP="007C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66B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7C466B" w:rsidRPr="007C466B" w:rsidRDefault="007C466B" w:rsidP="007C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66B">
              <w:rPr>
                <w:rFonts w:ascii="Times New Roman" w:eastAsia="Times New Roman" w:hAnsi="Times New Roman" w:cs="Times New Roman"/>
                <w:sz w:val="24"/>
                <w:szCs w:val="24"/>
              </w:rPr>
              <w:t>de marzo/2015 a julio/2015</w:t>
            </w:r>
          </w:p>
        </w:tc>
      </w:tr>
      <w:tr w:rsidR="007C466B" w:rsidRPr="007C466B" w:rsidTr="007C466B">
        <w:trPr>
          <w:tblCellSpacing w:w="15" w:type="dxa"/>
        </w:trPr>
        <w:tc>
          <w:tcPr>
            <w:tcW w:w="0" w:type="auto"/>
            <w:hideMark/>
          </w:tcPr>
          <w:p w:rsidR="007C466B" w:rsidRPr="007C466B" w:rsidRDefault="007C466B" w:rsidP="007C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66B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7C466B" w:rsidRPr="007C466B" w:rsidRDefault="007C466B" w:rsidP="007C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66B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7C466B" w:rsidRPr="007C466B" w:rsidTr="007C466B">
        <w:trPr>
          <w:tblCellSpacing w:w="15" w:type="dxa"/>
        </w:trPr>
        <w:tc>
          <w:tcPr>
            <w:tcW w:w="0" w:type="auto"/>
            <w:hideMark/>
          </w:tcPr>
          <w:p w:rsidR="007C466B" w:rsidRPr="007C466B" w:rsidRDefault="007C466B" w:rsidP="007C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66B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7C466B" w:rsidRPr="007C466B" w:rsidRDefault="007C466B" w:rsidP="007C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66B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de Equidad y Atención a Grupos Vulnerables</w:t>
            </w:r>
          </w:p>
        </w:tc>
      </w:tr>
      <w:tr w:rsidR="007C466B" w:rsidRPr="007C466B" w:rsidTr="007C466B">
        <w:trPr>
          <w:tblCellSpacing w:w="15" w:type="dxa"/>
        </w:trPr>
        <w:tc>
          <w:tcPr>
            <w:tcW w:w="0" w:type="auto"/>
            <w:hideMark/>
          </w:tcPr>
          <w:p w:rsidR="007C466B" w:rsidRPr="007C466B" w:rsidRDefault="007C466B" w:rsidP="007C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6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7C466B" w:rsidRPr="007C466B" w:rsidRDefault="007C466B" w:rsidP="007C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6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C466B" w:rsidRPr="007C466B" w:rsidTr="007C466B">
        <w:trPr>
          <w:tblCellSpacing w:w="15" w:type="dxa"/>
        </w:trPr>
        <w:tc>
          <w:tcPr>
            <w:tcW w:w="0" w:type="auto"/>
            <w:hideMark/>
          </w:tcPr>
          <w:p w:rsidR="007C466B" w:rsidRPr="007C466B" w:rsidRDefault="007C466B" w:rsidP="007C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66B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7C466B" w:rsidRPr="007C466B" w:rsidRDefault="007C466B" w:rsidP="007C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66B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febrero/2014 a marzo/2015</w:t>
            </w:r>
          </w:p>
        </w:tc>
      </w:tr>
      <w:tr w:rsidR="007C466B" w:rsidRPr="007C466B" w:rsidTr="007C466B">
        <w:trPr>
          <w:tblCellSpacing w:w="15" w:type="dxa"/>
        </w:trPr>
        <w:tc>
          <w:tcPr>
            <w:tcW w:w="0" w:type="auto"/>
            <w:hideMark/>
          </w:tcPr>
          <w:p w:rsidR="007C466B" w:rsidRPr="007C466B" w:rsidRDefault="007C466B" w:rsidP="007C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66B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7C466B" w:rsidRPr="007C466B" w:rsidRDefault="007C466B" w:rsidP="007C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66B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7C466B" w:rsidRPr="007C466B" w:rsidTr="007C466B">
        <w:trPr>
          <w:tblCellSpacing w:w="15" w:type="dxa"/>
        </w:trPr>
        <w:tc>
          <w:tcPr>
            <w:tcW w:w="0" w:type="auto"/>
            <w:hideMark/>
          </w:tcPr>
          <w:p w:rsidR="007C466B" w:rsidRPr="007C466B" w:rsidRDefault="007C466B" w:rsidP="007C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6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Cargo</w:t>
            </w:r>
          </w:p>
        </w:tc>
        <w:tc>
          <w:tcPr>
            <w:tcW w:w="0" w:type="auto"/>
            <w:hideMark/>
          </w:tcPr>
          <w:p w:rsidR="007C466B" w:rsidRPr="007C466B" w:rsidRDefault="007C466B" w:rsidP="007C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66B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Territorial Tolteca</w:t>
            </w:r>
          </w:p>
        </w:tc>
      </w:tr>
    </w:tbl>
    <w:p w:rsidR="00D45A1E" w:rsidRDefault="00D45A1E"/>
    <w:sectPr w:rsidR="00D45A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C466B"/>
    <w:rsid w:val="007C466B"/>
    <w:rsid w:val="00D45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7C46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7C466B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7C4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7C466B"/>
  </w:style>
  <w:style w:type="paragraph" w:styleId="NormalWeb">
    <w:name w:val="Normal (Web)"/>
    <w:basedOn w:val="Normal"/>
    <w:uiPriority w:val="99"/>
    <w:semiHidden/>
    <w:unhideWhenUsed/>
    <w:rsid w:val="007C4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C466B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4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46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9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8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0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266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597</Characters>
  <Application>Microsoft Office Word</Application>
  <DocSecurity>0</DocSecurity>
  <Lines>4</Lines>
  <Paragraphs>1</Paragraphs>
  <ScaleCrop>false</ScaleCrop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3</cp:revision>
  <dcterms:created xsi:type="dcterms:W3CDTF">2017-10-02T17:43:00Z</dcterms:created>
  <dcterms:modified xsi:type="dcterms:W3CDTF">2017-10-02T17:43:00Z</dcterms:modified>
</cp:coreProperties>
</file>