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01" w:rsidRPr="00625E01" w:rsidRDefault="00625E01" w:rsidP="00625E01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625E01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625E01" w:rsidRPr="00625E01" w:rsidRDefault="00625E01" w:rsidP="00625E0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25E01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25E01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25E01" w:rsidRPr="00625E01" w:rsidRDefault="00625E01" w:rsidP="00625E0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625E01">
        <w:rPr>
          <w:rFonts w:ascii="Arial" w:eastAsia="Times New Roman" w:hAnsi="Arial" w:cs="Arial"/>
          <w:b/>
          <w:bCs/>
          <w:color w:val="636262"/>
          <w:sz w:val="27"/>
          <w:szCs w:val="27"/>
        </w:rPr>
        <w:t>Lizeth Lara Torres</w:t>
      </w:r>
    </w:p>
    <w:p w:rsidR="00625E01" w:rsidRPr="00625E01" w:rsidRDefault="00625E01" w:rsidP="00625E0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25E01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25E01" w:rsidRPr="00625E01" w:rsidRDefault="00625E01" w:rsidP="00625E0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25E01">
        <w:rPr>
          <w:rFonts w:ascii="Arial" w:eastAsia="Times New Roman" w:hAnsi="Arial" w:cs="Arial"/>
          <w:b/>
          <w:bCs/>
          <w:color w:val="636262"/>
          <w:sz w:val="27"/>
        </w:rPr>
        <w:t>J.U.D. de Enlace Territorial La Era</w:t>
      </w:r>
    </w:p>
    <w:p w:rsidR="00625E01" w:rsidRPr="00625E01" w:rsidRDefault="00625E01" w:rsidP="00625E0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Lizeth_lara_To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izeth_lara_Torr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E01" w:rsidRPr="00625E01" w:rsidRDefault="00625E01" w:rsidP="00625E01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8"/>
        <w:gridCol w:w="9922"/>
      </w:tblGrid>
      <w:tr w:rsidR="00625E01" w:rsidRPr="00625E01" w:rsidTr="00625E01">
        <w:trPr>
          <w:tblCellSpacing w:w="15" w:type="dxa"/>
        </w:trPr>
        <w:tc>
          <w:tcPr>
            <w:tcW w:w="2130" w:type="dxa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Ciencias Políticas en Administración Pública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Analizar, Evaluar y Diseñar con objetividad y legalidad las políticas públicas con Metodología Especializada. Proponer alternativas al desarrollo.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Enlace Territorial La Era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enero/2017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JUD de Enlace Territorial Centenario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febrero/2015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25E01" w:rsidRPr="00625E01" w:rsidTr="00625E01">
        <w:trPr>
          <w:tblCellSpacing w:w="15" w:type="dxa"/>
        </w:trPr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25E01" w:rsidRPr="00625E01" w:rsidRDefault="00625E01" w:rsidP="006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01">
              <w:rPr>
                <w:rFonts w:ascii="Times New Roman" w:eastAsia="Times New Roman" w:hAnsi="Times New Roman" w:cs="Times New Roman"/>
                <w:sz w:val="24"/>
                <w:szCs w:val="24"/>
              </w:rPr>
              <w:t>JUD de Enlace Territorial Centenario</w:t>
            </w:r>
          </w:p>
        </w:tc>
      </w:tr>
    </w:tbl>
    <w:p w:rsidR="00F7244C" w:rsidRDefault="00F7244C"/>
    <w:sectPr w:rsidR="00F724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25E01"/>
    <w:rsid w:val="00625E01"/>
    <w:rsid w:val="00F7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25E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5E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2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25E01"/>
  </w:style>
  <w:style w:type="paragraph" w:styleId="NormalWeb">
    <w:name w:val="Normal (Web)"/>
    <w:basedOn w:val="Normal"/>
    <w:uiPriority w:val="99"/>
    <w:semiHidden/>
    <w:unhideWhenUsed/>
    <w:rsid w:val="0062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25E0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4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2017-09-28T18:47:00Z</dcterms:created>
  <dcterms:modified xsi:type="dcterms:W3CDTF">2017-09-28T18:48:00Z</dcterms:modified>
</cp:coreProperties>
</file>