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CE" w:rsidRPr="00400BCE" w:rsidRDefault="00400BCE" w:rsidP="00400BCE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400BCE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400BCE" w:rsidRPr="00400BCE" w:rsidRDefault="00400BCE" w:rsidP="00400BC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00BCE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400BCE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400BCE" w:rsidRPr="00400BCE" w:rsidRDefault="00400BCE" w:rsidP="00400BC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400BCE">
        <w:rPr>
          <w:rFonts w:ascii="Arial" w:eastAsia="Times New Roman" w:hAnsi="Arial" w:cs="Arial"/>
          <w:b/>
          <w:bCs/>
          <w:color w:val="636262"/>
          <w:sz w:val="27"/>
          <w:szCs w:val="27"/>
        </w:rPr>
        <w:t>Julio Cesar Ferra Calzada</w:t>
      </w:r>
    </w:p>
    <w:p w:rsidR="00400BCE" w:rsidRPr="00400BCE" w:rsidRDefault="00400BCE" w:rsidP="00400BC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00BCE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400BCE" w:rsidRPr="00400BCE" w:rsidRDefault="00400BCE" w:rsidP="00400BC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00BCE">
        <w:rPr>
          <w:rFonts w:ascii="Arial" w:eastAsia="Times New Roman" w:hAnsi="Arial" w:cs="Arial"/>
          <w:b/>
          <w:bCs/>
          <w:color w:val="636262"/>
          <w:sz w:val="27"/>
        </w:rPr>
        <w:t>JUD de Cultura al Aire Libre</w:t>
      </w:r>
    </w:p>
    <w:p w:rsidR="00400BCE" w:rsidRPr="00400BCE" w:rsidRDefault="00400BCE" w:rsidP="00400BC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57375"/>
            <wp:effectExtent l="19050" t="0" r="9525" b="0"/>
            <wp:docPr id="2" name="Imagen 2" descr="http://www.dao.gob.mx/directorio/fotos/jcfer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cferr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CE" w:rsidRPr="00400BCE" w:rsidRDefault="00400BCE" w:rsidP="00400BCE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3"/>
        <w:gridCol w:w="9967"/>
      </w:tblGrid>
      <w:tr w:rsidR="00400BCE" w:rsidRPr="00400BCE" w:rsidTr="00400BCE">
        <w:trPr>
          <w:tblCellSpacing w:w="15" w:type="dxa"/>
        </w:trPr>
        <w:tc>
          <w:tcPr>
            <w:tcW w:w="2130" w:type="dxa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Artes Plastícas y Visuales</w:t>
            </w:r>
          </w:p>
        </w:tc>
      </w:tr>
      <w:tr w:rsidR="00400BCE" w:rsidRPr="00400BCE" w:rsidTr="00400BCE">
        <w:trPr>
          <w:tblCellSpacing w:w="15" w:type="dxa"/>
        </w:trPr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0BCE" w:rsidRPr="00400BCE" w:rsidTr="00400BCE">
        <w:trPr>
          <w:tblCellSpacing w:w="15" w:type="dxa"/>
        </w:trPr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Cursos: D.G.P. y T. Relaciones Públicas Instituto Modelo Publicidad Instituto de Solidaridad Liderazgo Causa Joven SEP Comunicación y Radio-locución</w:t>
            </w:r>
          </w:p>
        </w:tc>
      </w:tr>
      <w:tr w:rsidR="00400BCE" w:rsidRPr="00400BCE" w:rsidTr="00400BCE">
        <w:trPr>
          <w:tblCellSpacing w:w="15" w:type="dxa"/>
        </w:trPr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0BCE" w:rsidRPr="00400BCE" w:rsidTr="00400BCE">
        <w:trPr>
          <w:tblCellSpacing w:w="15" w:type="dxa"/>
        </w:trPr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0BCE" w:rsidRPr="00400BCE" w:rsidTr="00400BCE">
        <w:trPr>
          <w:tblCellSpacing w:w="15" w:type="dxa"/>
        </w:trPr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0BCE" w:rsidRPr="00400BCE" w:rsidTr="00400BCE">
        <w:trPr>
          <w:tblCellSpacing w:w="15" w:type="dxa"/>
        </w:trPr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400BCE" w:rsidRPr="00400BCE" w:rsidTr="00400BCE">
        <w:trPr>
          <w:tblCellSpacing w:w="15" w:type="dxa"/>
        </w:trPr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00BCE" w:rsidRPr="00400BCE" w:rsidTr="00400BCE">
        <w:trPr>
          <w:tblCellSpacing w:w="15" w:type="dxa"/>
        </w:trPr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JUD de Cultura al Aire Libre</w:t>
            </w:r>
          </w:p>
        </w:tc>
      </w:tr>
      <w:tr w:rsidR="00400BCE" w:rsidRPr="00400BCE" w:rsidTr="00400BCE">
        <w:trPr>
          <w:tblCellSpacing w:w="15" w:type="dxa"/>
        </w:trPr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0BCE" w:rsidRPr="00400BCE" w:rsidTr="00400BCE">
        <w:trPr>
          <w:tblCellSpacing w:w="15" w:type="dxa"/>
        </w:trPr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octubre/2009 a febrero/2013</w:t>
            </w:r>
          </w:p>
        </w:tc>
      </w:tr>
      <w:tr w:rsidR="00400BCE" w:rsidRPr="00400BCE" w:rsidTr="00400BCE">
        <w:trPr>
          <w:tblCellSpacing w:w="15" w:type="dxa"/>
        </w:trPr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00BCE" w:rsidRPr="00400BCE" w:rsidTr="00400BCE">
        <w:trPr>
          <w:tblCellSpacing w:w="15" w:type="dxa"/>
        </w:trPr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400BCE" w:rsidRPr="00400BCE" w:rsidTr="00400BCE">
        <w:trPr>
          <w:tblCellSpacing w:w="15" w:type="dxa"/>
        </w:trPr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0BCE" w:rsidRPr="00400BCE" w:rsidTr="00400BCE">
        <w:trPr>
          <w:tblCellSpacing w:w="15" w:type="dxa"/>
        </w:trPr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enero/2006 a septiembre/2009</w:t>
            </w:r>
          </w:p>
        </w:tc>
      </w:tr>
      <w:tr w:rsidR="00400BCE" w:rsidRPr="00400BCE" w:rsidTr="00400BCE">
        <w:trPr>
          <w:tblCellSpacing w:w="15" w:type="dxa"/>
        </w:trPr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00BCE" w:rsidRPr="00400BCE" w:rsidTr="00400BCE">
        <w:trPr>
          <w:tblCellSpacing w:w="15" w:type="dxa"/>
        </w:trPr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400BCE" w:rsidRPr="00400BCE" w:rsidRDefault="00400BCE" w:rsidP="0040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CE">
              <w:rPr>
                <w:rFonts w:ascii="Times New Roman" w:eastAsia="Times New Roman" w:hAnsi="Times New Roman" w:cs="Times New Roman"/>
                <w:sz w:val="24"/>
                <w:szCs w:val="24"/>
              </w:rPr>
              <w:t>Producción 2006  2009 en la Delegación Álvaro Obregón en Murales</w:t>
            </w:r>
          </w:p>
        </w:tc>
      </w:tr>
    </w:tbl>
    <w:p w:rsidR="007B0E8C" w:rsidRDefault="007B0E8C"/>
    <w:sectPr w:rsidR="007B0E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00BCE"/>
    <w:rsid w:val="00400BCE"/>
    <w:rsid w:val="007B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00B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00BC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0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00BCE"/>
  </w:style>
  <w:style w:type="paragraph" w:styleId="NormalWeb">
    <w:name w:val="Normal (Web)"/>
    <w:basedOn w:val="Normal"/>
    <w:uiPriority w:val="99"/>
    <w:semiHidden/>
    <w:unhideWhenUsed/>
    <w:rsid w:val="0040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00BC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2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2017-09-28T18:29:00Z</dcterms:created>
  <dcterms:modified xsi:type="dcterms:W3CDTF">2017-09-28T18:30:00Z</dcterms:modified>
</cp:coreProperties>
</file>