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7BC" w:rsidRPr="00D177BC" w:rsidRDefault="00EB0C2E" w:rsidP="00D177B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EB0C2E">
        <w:rPr>
          <w:rFonts w:ascii="Arial" w:eastAsia="Times New Roman" w:hAnsi="Arial" w:cs="Arial"/>
          <w:color w:val="636262"/>
          <w:sz w:val="27"/>
          <w:szCs w:val="27"/>
          <w:lang w:eastAsia="es-MX"/>
        </w:rPr>
        <w:pict>
          <v:rect id="_x0000_i1025" style="width:0;height:.75pt" o:hralign="center" o:hrstd="t" o:hr="t" fillcolor="#a0a0a0" stroked="f"/>
        </w:pict>
      </w:r>
    </w:p>
    <w:p w:rsidR="00D177BC" w:rsidRPr="00D177BC" w:rsidRDefault="00D177BC" w:rsidP="00D177B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bookmarkStart w:id="0" w:name="_GoBack"/>
      <w:r w:rsidRPr="00D177B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JUD de Seguimiento y Control de Estimaciones</w:t>
      </w:r>
      <w:bookmarkEnd w:id="0"/>
    </w:p>
    <w:p w:rsidR="00D177BC" w:rsidRPr="00D177BC" w:rsidRDefault="00D177BC" w:rsidP="00D177BC">
      <w:pPr>
        <w:shd w:val="clear" w:color="auto" w:fill="FDFCFC"/>
        <w:spacing w:before="100" w:beforeAutospacing="1" w:after="225" w:line="240" w:lineRule="auto"/>
        <w:jc w:val="both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177BC">
        <w:rPr>
          <w:rFonts w:ascii="Arial" w:eastAsia="Times New Roman" w:hAnsi="Arial" w:cs="Arial"/>
          <w:b/>
          <w:bCs/>
          <w:color w:val="636262"/>
          <w:sz w:val="27"/>
          <w:szCs w:val="27"/>
          <w:lang w:eastAsia="es-MX"/>
        </w:rPr>
        <w:t>Perfil del Puesto</w:t>
      </w:r>
    </w:p>
    <w:p w:rsidR="00D177BC" w:rsidRPr="00D177BC" w:rsidRDefault="00D177BC" w:rsidP="00D177B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ESTATUTO DE GOBIERNO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Los Jefes Delegacionales tendrán bajo su responsabilidad las siguientes atribuciones: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X. Establecer la estructura organizacional de la Delegación conforme a las disposiciones aplicables, y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XI. Las demás que les otorguen este Estatuto, las leyes, los reglamentos y los acuerdos que expida el Jefe de Gobierno.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LEY ORGÁNICA DE LA ADMINISTRACIÓN PÚBLICA DEL DISTRITO FEDERAL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Artículo 39.- Corresponde a los Titulares de los Órganos Político-Administrativos de cada demarcación territorial: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REGLAMENTO INTERIOR DE LA ADMINISTRACIÓN PÚBLICA DEL DISTRITO FEDERAL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Artículo 5°. - Además de las facultades que establece la Ley, los titulares 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lastRenderedPageBreak/>
        <w:t>de las Dependencias tienen las siguientes facultades: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>adscritos</w:t>
      </w:r>
      <w:proofErr w:type="gramEnd"/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t xml:space="preserve"> a ellos.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CIRCULAR UNO BIS (Emitida por la Oficialía Mayor y publicada en la Gaceta Oficial del Distrito Federal de 12 de abril de 2007)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D177BC">
        <w:rPr>
          <w:rFonts w:ascii="Arial" w:eastAsia="Times New Roman" w:hAnsi="Arial" w:cs="Arial"/>
          <w:color w:val="636262"/>
          <w:sz w:val="27"/>
          <w:szCs w:val="27"/>
          <w:lang w:eastAsia="es-MX"/>
        </w:rPr>
        <w:br/>
        <w:t>Además y según sea el caso, suscribir las remociones que correspondan, de conformidad con la normatividad aplicable.</w:t>
      </w:r>
    </w:p>
    <w:p w:rsidR="00D177BC" w:rsidRPr="00D177BC" w:rsidRDefault="00D177BC" w:rsidP="00D177BC">
      <w:pPr>
        <w:shd w:val="clear" w:color="auto" w:fill="FDFCFC"/>
        <w:spacing w:after="0" w:line="240" w:lineRule="auto"/>
        <w:rPr>
          <w:rFonts w:ascii="Arial" w:eastAsia="Times New Roman" w:hAnsi="Arial" w:cs="Arial"/>
          <w:color w:val="636262"/>
          <w:sz w:val="27"/>
          <w:szCs w:val="27"/>
          <w:lang w:eastAsia="es-MX"/>
        </w:rPr>
      </w:pPr>
    </w:p>
    <w:p w:rsidR="004931D1" w:rsidRDefault="004931D1"/>
    <w:sectPr w:rsidR="004931D1" w:rsidSect="00EB0C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A2017"/>
    <w:rsid w:val="004931D1"/>
    <w:rsid w:val="005139E7"/>
    <w:rsid w:val="00D177BC"/>
    <w:rsid w:val="00EB0C2E"/>
    <w:rsid w:val="00FA20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0C2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D1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D177BC"/>
  </w:style>
  <w:style w:type="paragraph" w:styleId="NormalWeb">
    <w:name w:val="Normal (Web)"/>
    <w:basedOn w:val="Normal"/>
    <w:uiPriority w:val="99"/>
    <w:semiHidden/>
    <w:unhideWhenUsed/>
    <w:rsid w:val="00D177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177BC"/>
    <w:rPr>
      <w:b/>
      <w:bCs/>
    </w:rPr>
  </w:style>
  <w:style w:type="character" w:customStyle="1" w:styleId="apple-converted-space">
    <w:name w:val="apple-converted-space"/>
    <w:basedOn w:val="Fuentedeprrafopredeter"/>
    <w:rsid w:val="00D177BC"/>
  </w:style>
  <w:style w:type="paragraph" w:styleId="Textodeglobo">
    <w:name w:val="Balloon Text"/>
    <w:basedOn w:val="Normal"/>
    <w:link w:val="TextodegloboCar"/>
    <w:uiPriority w:val="99"/>
    <w:semiHidden/>
    <w:unhideWhenUsed/>
    <w:rsid w:val="00513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39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7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74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87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08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9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2150</Characters>
  <Application>Microsoft Office Word</Application>
  <DocSecurity>0</DocSecurity>
  <Lines>17</Lines>
  <Paragraphs>5</Paragraphs>
  <ScaleCrop>false</ScaleCrop>
  <Company/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2017-05-14T14:48:00Z</dcterms:created>
  <dcterms:modified xsi:type="dcterms:W3CDTF">2018-04-24T14:33:00Z</dcterms:modified>
</cp:coreProperties>
</file>