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D74" w:rsidRPr="00012D74" w:rsidRDefault="00012D74" w:rsidP="00012D74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proofErr w:type="spellStart"/>
      <w:r w:rsidRPr="00012D74">
        <w:rPr>
          <w:rFonts w:ascii="Arial" w:eastAsia="Times New Roman" w:hAnsi="Arial" w:cs="Arial"/>
          <w:color w:val="B878B5"/>
          <w:sz w:val="60"/>
          <w:szCs w:val="60"/>
        </w:rPr>
        <w:t>Curriculum</w:t>
      </w:r>
      <w:proofErr w:type="spellEnd"/>
    </w:p>
    <w:p w:rsidR="00012D74" w:rsidRPr="00012D74" w:rsidRDefault="00012D74" w:rsidP="00012D7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12D74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012D74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012D74" w:rsidRPr="00012D74" w:rsidRDefault="00012D74" w:rsidP="00012D7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012D74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Ignacio </w:t>
      </w:r>
      <w:proofErr w:type="spellStart"/>
      <w:r w:rsidRPr="00012D74">
        <w:rPr>
          <w:rFonts w:ascii="Arial" w:eastAsia="Times New Roman" w:hAnsi="Arial" w:cs="Arial"/>
          <w:b/>
          <w:bCs/>
          <w:color w:val="636262"/>
          <w:sz w:val="27"/>
          <w:szCs w:val="27"/>
        </w:rPr>
        <w:t>Azpeitia</w:t>
      </w:r>
      <w:proofErr w:type="spellEnd"/>
      <w:r w:rsidRPr="00012D74">
        <w:rPr>
          <w:rFonts w:ascii="Arial" w:eastAsia="Times New Roman" w:hAnsi="Arial" w:cs="Arial"/>
          <w:b/>
          <w:bCs/>
          <w:color w:val="636262"/>
          <w:sz w:val="27"/>
          <w:szCs w:val="27"/>
        </w:rPr>
        <w:t xml:space="preserve"> Hernández</w:t>
      </w:r>
    </w:p>
    <w:p w:rsidR="00012D74" w:rsidRPr="00012D74" w:rsidRDefault="00012D74" w:rsidP="00012D7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12D74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012D74" w:rsidRPr="00012D74" w:rsidRDefault="00012D74" w:rsidP="00012D7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012D74">
        <w:rPr>
          <w:rFonts w:ascii="Arial" w:eastAsia="Times New Roman" w:hAnsi="Arial" w:cs="Arial"/>
          <w:b/>
          <w:bCs/>
          <w:color w:val="636262"/>
          <w:sz w:val="27"/>
        </w:rPr>
        <w:t>Coordinador de Zonas de Alto Riesgo</w:t>
      </w:r>
    </w:p>
    <w:p w:rsidR="00012D74" w:rsidRPr="00012D74" w:rsidRDefault="00012D74" w:rsidP="00012D7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iazpeit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iazpeiti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D74" w:rsidRPr="00012D74" w:rsidRDefault="00012D74" w:rsidP="00012D74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77"/>
        <w:gridCol w:w="9023"/>
      </w:tblGrid>
      <w:tr w:rsidR="00012D74" w:rsidRPr="00012D74" w:rsidTr="00012D74">
        <w:trPr>
          <w:tblCellSpacing w:w="15" w:type="dxa"/>
        </w:trPr>
        <w:tc>
          <w:tcPr>
            <w:tcW w:w="2130" w:type="dxa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Licenciatura en </w:t>
            </w:r>
            <w:proofErr w:type="spellStart"/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Ingenieria</w:t>
            </w:r>
            <w:proofErr w:type="spellEnd"/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Civil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Ingeniero Civil, Programas de Protección Civil y Prevención de Desastres.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enero/2006 a actual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Zonas de Alto Riesgo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octubre/2000 a diciembre/2005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"C"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Periodo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enero/1999 a septiembre/2000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012D74" w:rsidRPr="00012D74" w:rsidTr="00012D74">
        <w:trPr>
          <w:tblCellSpacing w:w="15" w:type="dxa"/>
        </w:trPr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012D74" w:rsidRPr="00012D74" w:rsidRDefault="00012D74" w:rsidP="00012D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>Lider</w:t>
            </w:r>
            <w:proofErr w:type="spellEnd"/>
            <w:r w:rsidRPr="00012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Coordinador de Proyectos "B"</w:t>
            </w:r>
          </w:p>
        </w:tc>
      </w:tr>
    </w:tbl>
    <w:p w:rsidR="00BF0320" w:rsidRDefault="00BF0320"/>
    <w:sectPr w:rsidR="00BF03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12D74"/>
    <w:rsid w:val="00012D74"/>
    <w:rsid w:val="00BF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12D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012D7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01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012D74"/>
  </w:style>
  <w:style w:type="paragraph" w:styleId="NormalWeb">
    <w:name w:val="Normal (Web)"/>
    <w:basedOn w:val="Normal"/>
    <w:uiPriority w:val="99"/>
    <w:semiHidden/>
    <w:unhideWhenUsed/>
    <w:rsid w:val="00012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12D74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2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2D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9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338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3</cp:revision>
  <dcterms:created xsi:type="dcterms:W3CDTF">2017-09-28T14:41:00Z</dcterms:created>
  <dcterms:modified xsi:type="dcterms:W3CDTF">2017-09-28T14:41:00Z</dcterms:modified>
</cp:coreProperties>
</file>