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E1" w:rsidRPr="008906E1" w:rsidRDefault="008906E1" w:rsidP="008906E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8906E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8906E1" w:rsidRPr="008906E1" w:rsidRDefault="008906E1" w:rsidP="008906E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906E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906E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906E1" w:rsidRPr="008906E1" w:rsidRDefault="008906E1" w:rsidP="008906E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906E1">
        <w:rPr>
          <w:rFonts w:ascii="Arial" w:eastAsia="Times New Roman" w:hAnsi="Arial" w:cs="Arial"/>
          <w:b/>
          <w:bCs/>
          <w:color w:val="636262"/>
          <w:sz w:val="27"/>
          <w:szCs w:val="27"/>
        </w:rPr>
        <w:t>Gerardo Zumaya Galicia</w:t>
      </w:r>
    </w:p>
    <w:p w:rsidR="008906E1" w:rsidRPr="008906E1" w:rsidRDefault="008906E1" w:rsidP="008906E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906E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906E1" w:rsidRPr="008906E1" w:rsidRDefault="008906E1" w:rsidP="008906E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906E1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8906E1" w:rsidRPr="008906E1" w:rsidRDefault="008906E1" w:rsidP="008906E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g_zumaya_gali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g_zumaya_galic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6E1" w:rsidRPr="008906E1" w:rsidRDefault="008906E1" w:rsidP="008906E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0"/>
        <w:gridCol w:w="9880"/>
      </w:tblGrid>
      <w:tr w:rsidR="008906E1" w:rsidRPr="008906E1" w:rsidTr="008906E1">
        <w:trPr>
          <w:tblCellSpacing w:w="15" w:type="dxa"/>
        </w:trPr>
        <w:tc>
          <w:tcPr>
            <w:tcW w:w="2130" w:type="dxa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.CIENCIA POLÍTICA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 Administración Pública, Bases de Datos (Informix, Progress y Oracle), Manejo de Recursos Humanos y Trabajo con la Comunidad.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abril/2007 a junio/2012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HONORARIOS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enero/2005 a diciembre/2007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CONSORCIO MÉDICO ESPECIALISTA</w:t>
            </w:r>
          </w:p>
        </w:tc>
      </w:tr>
      <w:tr w:rsidR="008906E1" w:rsidRPr="008906E1" w:rsidTr="008906E1">
        <w:trPr>
          <w:tblCellSpacing w:w="15" w:type="dxa"/>
        </w:trPr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906E1" w:rsidRPr="008906E1" w:rsidRDefault="008906E1" w:rsidP="0089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6E1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ADMINISTRADOR ENCARGADO</w:t>
            </w:r>
          </w:p>
        </w:tc>
      </w:tr>
    </w:tbl>
    <w:p w:rsidR="000558F2" w:rsidRDefault="000558F2"/>
    <w:sectPr w:rsidR="000558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906E1"/>
    <w:rsid w:val="000558F2"/>
    <w:rsid w:val="0089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90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906E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9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906E1"/>
  </w:style>
  <w:style w:type="paragraph" w:styleId="NormalWeb">
    <w:name w:val="Normal (Web)"/>
    <w:basedOn w:val="Normal"/>
    <w:uiPriority w:val="99"/>
    <w:semiHidden/>
    <w:unhideWhenUsed/>
    <w:rsid w:val="0089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906E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2017-09-28T14:41:00Z</dcterms:created>
  <dcterms:modified xsi:type="dcterms:W3CDTF">2017-09-28T14:41:00Z</dcterms:modified>
</cp:coreProperties>
</file>