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07" w:rsidRPr="00640A07" w:rsidRDefault="00640A07" w:rsidP="00640A0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640A0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640A07" w:rsidRPr="00640A07" w:rsidRDefault="00640A07" w:rsidP="00640A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40A0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40A0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40A07" w:rsidRPr="00640A07" w:rsidRDefault="00640A07" w:rsidP="00640A0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40A07">
        <w:rPr>
          <w:rFonts w:ascii="Arial" w:eastAsia="Times New Roman" w:hAnsi="Arial" w:cs="Arial"/>
          <w:b/>
          <w:bCs/>
          <w:color w:val="636262"/>
          <w:sz w:val="27"/>
          <w:szCs w:val="27"/>
        </w:rPr>
        <w:t>Alberto Alvarado Estrada</w:t>
      </w:r>
    </w:p>
    <w:p w:rsidR="00640A07" w:rsidRPr="00640A07" w:rsidRDefault="00640A07" w:rsidP="00640A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40A0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40A07" w:rsidRPr="00640A07" w:rsidRDefault="00640A07" w:rsidP="00640A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40A07">
        <w:rPr>
          <w:rFonts w:ascii="Arial" w:eastAsia="Times New Roman" w:hAnsi="Arial" w:cs="Arial"/>
          <w:b/>
          <w:bCs/>
          <w:color w:val="636262"/>
          <w:sz w:val="27"/>
        </w:rPr>
        <w:t>J.U.D. de Análisis y Programación</w:t>
      </w:r>
    </w:p>
    <w:p w:rsidR="00640A07" w:rsidRPr="00640A07" w:rsidRDefault="00640A07" w:rsidP="00640A0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ALBERTOALVARADOEST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BERTOALVARADOESTRA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A07" w:rsidRPr="00640A07" w:rsidRDefault="00640A07" w:rsidP="00640A0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10290"/>
      </w:tblGrid>
      <w:tr w:rsidR="00640A07" w:rsidRPr="00640A07" w:rsidTr="00640A07">
        <w:trPr>
          <w:tblCellSpacing w:w="15" w:type="dxa"/>
        </w:trPr>
        <w:tc>
          <w:tcPr>
            <w:tcW w:w="2130" w:type="dxa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 Contabilidad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Curso: Implementación del Presupuesto basado en Resultados y Sistemas de Evaluación al Desempeño. Análisis de las Reformas y Acuerdos sobre la Ley General de Contabilidad Gubernamental. Planeación Estratégica para la elaboración del Programa Operativo Anual (POA). Operación y Manejo del Fondo de Aportaciones para el Fortalecimiento de las Entidades Federativas.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mayo/2017 a actual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Análisis y Programación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agosto/2004 a mayo/2017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Analista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septiembre/2001 a noviembre/2003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Tlalpan</w:t>
            </w:r>
          </w:p>
        </w:tc>
      </w:tr>
      <w:tr w:rsidR="00640A07" w:rsidRPr="00640A07" w:rsidTr="00640A07">
        <w:trPr>
          <w:tblCellSpacing w:w="15" w:type="dxa"/>
        </w:trPr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40A07" w:rsidRPr="00640A07" w:rsidRDefault="00640A07" w:rsidP="0064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07">
              <w:rPr>
                <w:rFonts w:ascii="Times New Roman" w:eastAsia="Times New Roman" w:hAnsi="Times New Roman" w:cs="Times New Roman"/>
                <w:sz w:val="24"/>
                <w:szCs w:val="24"/>
              </w:rPr>
              <w:t>Analista</w:t>
            </w:r>
          </w:p>
        </w:tc>
      </w:tr>
    </w:tbl>
    <w:p w:rsidR="004D2D97" w:rsidRDefault="004D2D97"/>
    <w:sectPr w:rsidR="004D2D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40A07"/>
    <w:rsid w:val="004D2D97"/>
    <w:rsid w:val="0064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40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40A0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4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40A07"/>
  </w:style>
  <w:style w:type="paragraph" w:styleId="NormalWeb">
    <w:name w:val="Normal (Web)"/>
    <w:basedOn w:val="Normal"/>
    <w:uiPriority w:val="99"/>
    <w:semiHidden/>
    <w:unhideWhenUsed/>
    <w:rsid w:val="0064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40A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2017-09-28T17:50:00Z</dcterms:created>
  <dcterms:modified xsi:type="dcterms:W3CDTF">2017-09-28T17:50:00Z</dcterms:modified>
</cp:coreProperties>
</file>